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Dokumentinformation"/>
      </w:tblPr>
      <w:tblGrid>
        <w:gridCol w:w="5103"/>
        <w:gridCol w:w="3969"/>
      </w:tblGrid>
      <w:tr w:rsidR="00565D28" w14:paraId="0E6A8FCB" w14:textId="77777777">
        <w:bookmarkStart w:id="0" w:name="_Toc484617282" w:displacedByCustomXml="next"/>
        <w:bookmarkStart w:id="1" w:name="_Toc484617276" w:displacedByCustomXml="next"/>
        <w:sdt>
          <w:sdtPr>
            <w:alias w:val="Titel"/>
            <w:tag w:val="Anvisning"/>
            <w:id w:val="-827125499"/>
            <w:dataBinding w:prefixMappings="xmlns:ns0='http://purl.org/dc/elements/1.1/' xmlns:ns1='http://schemas.openxmlformats.org/package/2006/metadata/core-properties' " w:xpath="/ns1:coreProperties[1]/ns0:title[1]" w:storeItemID="{6C3C8BC8-F283-45AE-878A-BAB7291924A1}"/>
            <w:text/>
          </w:sdtPr>
          <w:sdtContent>
            <w:tc>
              <w:tcPr>
                <w:tcW w:w="5103" w:type="dxa"/>
                <w:tcBorders>
                  <w:bottom w:val="nil"/>
                </w:tcBorders>
                <w:vAlign w:val="center"/>
              </w:tcPr>
              <w:p w14:paraId="0E6A8FC9" w14:textId="24F4E12B" w:rsidR="00565D28" w:rsidRDefault="003C3C5A">
                <w:pPr>
                  <w:pStyle w:val="Header"/>
                </w:pPr>
                <w:r>
                  <w:t>Göteborgs Stads riktlinje för ordin</w:t>
                </w:r>
                <w:r w:rsidR="00540430">
                  <w:t>erade hälso- och</w:t>
                </w:r>
                <w:r w:rsidR="00761654">
                  <w:t xml:space="preserve"> sjukvårdsåtgärder med eller utan delegering</w:t>
                </w:r>
              </w:p>
            </w:tc>
          </w:sdtContent>
        </w:sdt>
        <w:tc>
          <w:tcPr>
            <w:tcW w:w="3969" w:type="dxa"/>
            <w:tcBorders>
              <w:bottom w:val="nil"/>
            </w:tcBorders>
          </w:tcPr>
          <w:p w14:paraId="0E6A8FCA" w14:textId="77777777" w:rsidR="00565D28" w:rsidRDefault="00565D28">
            <w:pPr>
              <w:pStyle w:val="Header"/>
              <w:jc w:val="right"/>
            </w:pPr>
            <w:r>
              <w:rPr>
                <w:noProof/>
                <w:lang w:eastAsia="sv-SE"/>
              </w:rPr>
              <w:drawing>
                <wp:inline distT="0" distB="0" distL="0" distR="0" wp14:anchorId="0E6A8FF8" wp14:editId="0E6A8FF9">
                  <wp:extent cx="1441706" cy="481584"/>
                  <wp:effectExtent l="0" t="0" r="0" b="5715"/>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65D28" w14:paraId="0E6A8FCE" w14:textId="77777777">
        <w:tc>
          <w:tcPr>
            <w:tcW w:w="5103" w:type="dxa"/>
            <w:tcBorders>
              <w:top w:val="nil"/>
              <w:bottom w:val="single" w:sz="4" w:space="0" w:color="auto"/>
            </w:tcBorders>
            <w:shd w:val="clear" w:color="auto" w:fill="auto"/>
          </w:tcPr>
          <w:p w14:paraId="0E6A8FCC" w14:textId="77777777" w:rsidR="00565D28" w:rsidRDefault="00565D28">
            <w:pPr>
              <w:pStyle w:val="Header"/>
            </w:pPr>
          </w:p>
        </w:tc>
        <w:tc>
          <w:tcPr>
            <w:tcW w:w="3969" w:type="dxa"/>
            <w:tcBorders>
              <w:bottom w:val="single" w:sz="4" w:space="0" w:color="auto"/>
            </w:tcBorders>
            <w:shd w:val="clear" w:color="auto" w:fill="auto"/>
          </w:tcPr>
          <w:p w14:paraId="0E6A8FCD" w14:textId="77777777" w:rsidR="00565D28" w:rsidRDefault="00565D28">
            <w:pPr>
              <w:pStyle w:val="Header"/>
              <w:jc w:val="right"/>
            </w:pPr>
          </w:p>
        </w:tc>
      </w:tr>
    </w:tbl>
    <w:p w14:paraId="06D8D1DE" w14:textId="767D03E6" w:rsidR="003C3C5A" w:rsidRDefault="003C3C5A" w:rsidP="003C3C5A">
      <w:pPr>
        <w:pBdr>
          <w:bottom w:val="single" w:sz="4" w:space="1" w:color="auto"/>
        </w:pBdr>
        <w:spacing w:after="120" w:line="240" w:lineRule="auto"/>
        <w:ind w:right="-1136"/>
        <w:rPr>
          <w:rFonts w:asciiTheme="majorHAnsi" w:hAnsiTheme="majorHAnsi" w:cstheme="majorHAnsi"/>
          <w:sz w:val="18"/>
          <w:szCs w:val="18"/>
        </w:rPr>
      </w:pPr>
      <w:bookmarkStart w:id="2" w:name="_Toc115186125"/>
      <w:bookmarkStart w:id="3" w:name="_Toc115187038"/>
      <w:bookmarkStart w:id="4" w:name="_Toc115187131"/>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3B09B70E0322464FA9238CC1E411C3E0"/>
          </w:placeholder>
          <w:dataBinding w:prefixMappings="xmlns:ns0='http://purl.org/dc/elements/1.1/' xmlns:ns1='http://schemas.openxmlformats.org/package/2006/metadata/core-properties' " w:xpath="/ns1:coreProperties[1]/ns0:title[1]" w:storeItemID="{6C3C8BC8-F283-45AE-878A-BAB7291924A1}"/>
          <w:text/>
        </w:sdtPr>
        <w:sdtContent>
          <w:r w:rsidR="00F16218">
            <w:rPr>
              <w:rFonts w:asciiTheme="majorHAnsi" w:hAnsiTheme="majorHAnsi" w:cstheme="majorHAnsi"/>
              <w:sz w:val="18"/>
              <w:szCs w:val="18"/>
            </w:rPr>
            <w:t>Göteborgs Stads riktlinje för ordinerade hälso- och sjukvårdsåtgärder med eller utan delegering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24027B" w:rsidRPr="0024027B" w14:paraId="5CEED761" w14:textId="77777777" w:rsidTr="552D53DF">
        <w:trPr>
          <w:trHeight w:val="730"/>
        </w:trPr>
        <w:tc>
          <w:tcPr>
            <w:tcW w:w="2409" w:type="dxa"/>
          </w:tcPr>
          <w:p w14:paraId="46F7D4CA" w14:textId="1009DF3E" w:rsidR="003C3C5A" w:rsidRPr="0024027B" w:rsidRDefault="003C3C5A">
            <w:pPr>
              <w:rPr>
                <w:rFonts w:asciiTheme="majorHAnsi" w:hAnsiTheme="majorHAnsi" w:cstheme="majorHAnsi"/>
                <w:sz w:val="18"/>
                <w:szCs w:val="18"/>
              </w:rPr>
            </w:pPr>
            <w:r w:rsidRPr="0024027B">
              <w:rPr>
                <w:rFonts w:asciiTheme="majorHAnsi" w:hAnsiTheme="majorHAnsi" w:cstheme="majorHAnsi"/>
                <w:b/>
                <w:bCs/>
                <w:sz w:val="18"/>
                <w:szCs w:val="18"/>
              </w:rPr>
              <w:t>Beslutad av:</w:t>
            </w:r>
            <w:r w:rsidRPr="0024027B">
              <w:rPr>
                <w:rFonts w:asciiTheme="majorHAnsi" w:hAnsiTheme="majorHAnsi" w:cstheme="majorHAnsi"/>
                <w:sz w:val="18"/>
                <w:szCs w:val="18"/>
              </w:rPr>
              <w:br/>
            </w:r>
            <w:sdt>
              <w:sdtPr>
                <w:rPr>
                  <w:rFonts w:asciiTheme="majorHAnsi" w:hAnsiTheme="majorHAnsi" w:cstheme="majorHAnsi"/>
                  <w:sz w:val="17"/>
                  <w:szCs w:val="17"/>
                </w:rPr>
                <w:id w:val="-1453474578"/>
                <w:placeholder>
                  <w:docPart w:val="B37CAD93B58845B7AA6EBD2556ED08F4"/>
                </w:placeholder>
                <w:text/>
              </w:sdtPr>
              <w:sdtContent>
                <w:r w:rsidR="0024027B" w:rsidRPr="0024027B">
                  <w:rPr>
                    <w:rFonts w:asciiTheme="majorHAnsi" w:hAnsiTheme="majorHAnsi" w:cstheme="majorHAnsi"/>
                    <w:sz w:val="17"/>
                    <w:szCs w:val="17"/>
                  </w:rPr>
                  <w:t>Medicinskt ansvarig för rehabilitering (MAR), Medicinskt ansvarig sjuksköterska (MAS)</w:t>
                </w:r>
              </w:sdtContent>
            </w:sdt>
          </w:p>
        </w:tc>
        <w:tc>
          <w:tcPr>
            <w:tcW w:w="2209" w:type="dxa"/>
          </w:tcPr>
          <w:p w14:paraId="2CAB2A7E" w14:textId="235BA403" w:rsidR="003C3C5A" w:rsidRPr="0024027B" w:rsidRDefault="003C3C5A" w:rsidP="148D9D5F">
            <w:pPr>
              <w:rPr>
                <w:rFonts w:asciiTheme="majorHAnsi" w:hAnsiTheme="majorHAnsi" w:cstheme="majorBidi"/>
                <w:sz w:val="18"/>
                <w:szCs w:val="18"/>
              </w:rPr>
            </w:pPr>
            <w:r w:rsidRPr="148D9D5F">
              <w:rPr>
                <w:rFonts w:asciiTheme="majorHAnsi" w:hAnsiTheme="majorHAnsi" w:cstheme="majorBidi"/>
                <w:b/>
                <w:bCs/>
                <w:sz w:val="18"/>
                <w:szCs w:val="18"/>
              </w:rPr>
              <w:t>Gäller för:</w:t>
            </w:r>
            <w:r>
              <w:br/>
            </w:r>
            <w:sdt>
              <w:sdtPr>
                <w:rPr>
                  <w:rFonts w:asciiTheme="majorHAnsi" w:hAnsiTheme="majorHAnsi" w:cstheme="majorBidi"/>
                  <w:sz w:val="17"/>
                  <w:szCs w:val="17"/>
                </w:rPr>
                <w:id w:val="1044249602"/>
                <w:placeholder>
                  <w:docPart w:val="9800D23F3BD947CAB9E3B1EFBF7F6EE8"/>
                </w:placeholder>
                <w:text/>
              </w:sdtPr>
              <w:sdtContent>
                <w:r w:rsidRPr="148D9D5F">
                  <w:rPr>
                    <w:rFonts w:asciiTheme="majorHAnsi" w:hAnsiTheme="majorHAnsi" w:cstheme="majorBidi"/>
                    <w:sz w:val="17"/>
                    <w:szCs w:val="17"/>
                  </w:rPr>
                  <w:t>ÄVO</w:t>
                </w:r>
                <w:r w:rsidR="00FC559E">
                  <w:rPr>
                    <w:rFonts w:asciiTheme="majorHAnsi" w:hAnsiTheme="majorHAnsi" w:cstheme="majorBidi"/>
                    <w:sz w:val="17"/>
                    <w:szCs w:val="17"/>
                  </w:rPr>
                  <w:t>,</w:t>
                </w:r>
                <w:r w:rsidRPr="148D9D5F">
                  <w:rPr>
                    <w:rFonts w:asciiTheme="majorHAnsi" w:hAnsiTheme="majorHAnsi" w:cstheme="majorBidi"/>
                    <w:sz w:val="17"/>
                    <w:szCs w:val="17"/>
                  </w:rPr>
                  <w:t xml:space="preserve"> FFS</w:t>
                </w:r>
              </w:sdtContent>
            </w:sdt>
            <w:r w:rsidR="204917DF" w:rsidRPr="148D9D5F">
              <w:rPr>
                <w:rFonts w:asciiTheme="majorHAnsi" w:hAnsiTheme="majorHAnsi" w:cstheme="majorBidi"/>
                <w:sz w:val="17"/>
                <w:szCs w:val="17"/>
              </w:rPr>
              <w:t>, S</w:t>
            </w:r>
            <w:r w:rsidR="5D437478" w:rsidRPr="148D9D5F">
              <w:rPr>
                <w:rFonts w:asciiTheme="majorHAnsi" w:hAnsiTheme="majorHAnsi" w:cstheme="majorBidi"/>
                <w:sz w:val="17"/>
                <w:szCs w:val="17"/>
              </w:rPr>
              <w:t>F</w:t>
            </w:r>
            <w:r w:rsidR="204917DF" w:rsidRPr="148D9D5F">
              <w:rPr>
                <w:rFonts w:asciiTheme="majorHAnsi" w:hAnsiTheme="majorHAnsi" w:cstheme="majorBidi"/>
                <w:sz w:val="17"/>
                <w:szCs w:val="17"/>
              </w:rPr>
              <w:t>SV</w:t>
            </w:r>
          </w:p>
        </w:tc>
        <w:tc>
          <w:tcPr>
            <w:tcW w:w="2216" w:type="dxa"/>
          </w:tcPr>
          <w:p w14:paraId="3D89E6D6" w14:textId="141AF27A" w:rsidR="003C3C5A" w:rsidRPr="0024027B" w:rsidRDefault="003C3C5A">
            <w:pPr>
              <w:rPr>
                <w:rFonts w:asciiTheme="majorHAnsi" w:hAnsiTheme="majorHAnsi" w:cstheme="majorHAnsi"/>
                <w:sz w:val="18"/>
                <w:szCs w:val="18"/>
              </w:rPr>
            </w:pPr>
          </w:p>
        </w:tc>
        <w:tc>
          <w:tcPr>
            <w:tcW w:w="2238" w:type="dxa"/>
          </w:tcPr>
          <w:p w14:paraId="6E696905" w14:textId="1CE4E467" w:rsidR="003C3C5A" w:rsidRPr="0024027B" w:rsidRDefault="003C3C5A">
            <w:pPr>
              <w:rPr>
                <w:rFonts w:asciiTheme="majorHAnsi" w:hAnsiTheme="majorHAnsi" w:cstheme="majorHAnsi"/>
                <w:sz w:val="18"/>
                <w:szCs w:val="18"/>
              </w:rPr>
            </w:pPr>
          </w:p>
        </w:tc>
      </w:tr>
      <w:tr w:rsidR="0024027B" w:rsidRPr="0024027B" w14:paraId="5308ED08" w14:textId="77777777" w:rsidTr="552D53DF">
        <w:trPr>
          <w:trHeight w:val="730"/>
        </w:trPr>
        <w:tc>
          <w:tcPr>
            <w:tcW w:w="2409" w:type="dxa"/>
          </w:tcPr>
          <w:p w14:paraId="51C99A1A" w14:textId="77777777" w:rsidR="003C3C5A" w:rsidRPr="0024027B" w:rsidRDefault="003C3C5A">
            <w:pPr>
              <w:rPr>
                <w:rFonts w:asciiTheme="majorHAnsi" w:hAnsiTheme="majorHAnsi" w:cstheme="majorHAnsi"/>
                <w:sz w:val="18"/>
                <w:szCs w:val="18"/>
              </w:rPr>
            </w:pPr>
            <w:r w:rsidRPr="0024027B">
              <w:rPr>
                <w:rFonts w:asciiTheme="majorHAnsi" w:hAnsiTheme="majorHAnsi" w:cstheme="majorHAnsi"/>
                <w:b/>
                <w:bCs/>
                <w:sz w:val="18"/>
                <w:szCs w:val="18"/>
              </w:rPr>
              <w:t>Dokumentsort:</w:t>
            </w:r>
            <w:r w:rsidRPr="0024027B">
              <w:rPr>
                <w:rFonts w:asciiTheme="majorHAnsi" w:hAnsiTheme="majorHAnsi" w:cstheme="majorHAnsi"/>
                <w:sz w:val="18"/>
                <w:szCs w:val="18"/>
              </w:rPr>
              <w:br/>
            </w:r>
            <w:sdt>
              <w:sdtPr>
                <w:rPr>
                  <w:rFonts w:asciiTheme="majorHAnsi" w:hAnsiTheme="majorHAnsi" w:cstheme="majorHAnsi"/>
                  <w:sz w:val="18"/>
                  <w:szCs w:val="18"/>
                </w:rPr>
                <w:id w:val="1631969844"/>
                <w:placeholder>
                  <w:docPart w:val="8A2D28069F4A4A6CA6590CE5BF4DAE61"/>
                </w:placeholder>
                <w:text/>
              </w:sdtPr>
              <w:sdtContent>
                <w:r w:rsidRPr="0024027B">
                  <w:rPr>
                    <w:rFonts w:asciiTheme="majorHAnsi" w:hAnsiTheme="majorHAnsi" w:cstheme="majorHAnsi"/>
                    <w:sz w:val="18"/>
                    <w:szCs w:val="18"/>
                  </w:rPr>
                  <w:t>Riktlinje</w:t>
                </w:r>
              </w:sdtContent>
            </w:sdt>
          </w:p>
        </w:tc>
        <w:tc>
          <w:tcPr>
            <w:tcW w:w="2209" w:type="dxa"/>
          </w:tcPr>
          <w:p w14:paraId="3E29A692" w14:textId="77777777" w:rsidR="003C3C5A" w:rsidRPr="0024027B" w:rsidRDefault="003C3C5A">
            <w:pPr>
              <w:rPr>
                <w:rFonts w:asciiTheme="majorHAnsi" w:hAnsiTheme="majorHAnsi" w:cstheme="majorHAnsi"/>
                <w:sz w:val="18"/>
                <w:szCs w:val="18"/>
              </w:rPr>
            </w:pPr>
            <w:r w:rsidRPr="0024027B">
              <w:rPr>
                <w:rFonts w:asciiTheme="majorHAnsi" w:hAnsiTheme="majorHAnsi" w:cstheme="majorHAnsi"/>
                <w:b/>
                <w:bCs/>
                <w:sz w:val="18"/>
                <w:szCs w:val="18"/>
              </w:rPr>
              <w:t>Giltighetstid:</w:t>
            </w:r>
            <w:r w:rsidRPr="0024027B">
              <w:rPr>
                <w:rFonts w:asciiTheme="majorHAnsi" w:hAnsiTheme="majorHAnsi" w:cstheme="majorHAnsi"/>
                <w:sz w:val="18"/>
                <w:szCs w:val="18"/>
              </w:rPr>
              <w:br/>
            </w:r>
            <w:sdt>
              <w:sdtPr>
                <w:rPr>
                  <w:rFonts w:asciiTheme="majorHAnsi" w:hAnsiTheme="majorHAnsi" w:cstheme="majorHAnsi"/>
                  <w:sz w:val="17"/>
                  <w:szCs w:val="17"/>
                </w:rPr>
                <w:id w:val="-881323598"/>
                <w:placeholder>
                  <w:docPart w:val="6E6975571B774AF2B0688D8A9B75F87C"/>
                </w:placeholder>
                <w:text/>
              </w:sdtPr>
              <w:sdtContent>
                <w:r w:rsidRPr="0024027B">
                  <w:rPr>
                    <w:rFonts w:asciiTheme="majorHAnsi" w:hAnsiTheme="majorHAnsi" w:cstheme="majorHAnsi"/>
                    <w:sz w:val="17"/>
                    <w:szCs w:val="17"/>
                  </w:rPr>
                  <w:t>Tills vidare</w:t>
                </w:r>
              </w:sdtContent>
            </w:sdt>
          </w:p>
        </w:tc>
        <w:tc>
          <w:tcPr>
            <w:tcW w:w="2216" w:type="dxa"/>
          </w:tcPr>
          <w:p w14:paraId="5EE801AF" w14:textId="1DEBB728" w:rsidR="003C3C5A" w:rsidRPr="0024027B" w:rsidRDefault="2E19A5F6" w:rsidP="552D53DF">
            <w:pPr>
              <w:rPr>
                <w:rFonts w:asciiTheme="majorHAnsi" w:hAnsiTheme="majorHAnsi" w:cstheme="majorBidi"/>
                <w:sz w:val="17"/>
                <w:szCs w:val="17"/>
              </w:rPr>
            </w:pPr>
            <w:r w:rsidRPr="552D53DF">
              <w:rPr>
                <w:rFonts w:asciiTheme="majorHAnsi" w:hAnsiTheme="majorHAnsi" w:cstheme="majorBidi"/>
                <w:b/>
                <w:bCs/>
                <w:sz w:val="18"/>
                <w:szCs w:val="18"/>
              </w:rPr>
              <w:t>Senast reviderad:</w:t>
            </w:r>
            <w:r>
              <w:br/>
            </w:r>
            <w:sdt>
              <w:sdtPr>
                <w:rPr>
                  <w:rFonts w:asciiTheme="majorHAnsi" w:hAnsiTheme="majorHAnsi" w:cstheme="majorBidi"/>
                  <w:sz w:val="17"/>
                  <w:szCs w:val="17"/>
                </w:rPr>
                <w:id w:val="-1794977448"/>
                <w:placeholder>
                  <w:docPart w:val="68BC42363B414E0D925A48616DA123B6"/>
                </w:placeholder>
                <w:text/>
              </w:sdtPr>
              <w:sdtContent>
                <w:r w:rsidR="1552D2BD" w:rsidRPr="552D53DF">
                  <w:rPr>
                    <w:rFonts w:asciiTheme="majorHAnsi" w:hAnsiTheme="majorHAnsi" w:cstheme="majorBidi"/>
                    <w:sz w:val="17"/>
                    <w:szCs w:val="17"/>
                  </w:rPr>
                  <w:t>202</w:t>
                </w:r>
                <w:r w:rsidR="1D0CA516" w:rsidRPr="552D53DF">
                  <w:rPr>
                    <w:rFonts w:asciiTheme="majorHAnsi" w:hAnsiTheme="majorHAnsi" w:cstheme="majorBidi"/>
                    <w:sz w:val="17"/>
                    <w:szCs w:val="17"/>
                  </w:rPr>
                  <w:t>4-</w:t>
                </w:r>
                <w:r w:rsidR="31062AB9" w:rsidRPr="552D53DF">
                  <w:rPr>
                    <w:rFonts w:asciiTheme="majorHAnsi" w:hAnsiTheme="majorHAnsi" w:cstheme="majorBidi"/>
                    <w:sz w:val="17"/>
                    <w:szCs w:val="17"/>
                  </w:rPr>
                  <w:t>10-14</w:t>
                </w:r>
              </w:sdtContent>
            </w:sdt>
          </w:p>
        </w:tc>
        <w:tc>
          <w:tcPr>
            <w:tcW w:w="2238" w:type="dxa"/>
          </w:tcPr>
          <w:p w14:paraId="05957DD4" w14:textId="77777777" w:rsidR="003C3C5A" w:rsidRPr="0024027B" w:rsidRDefault="003C3C5A">
            <w:pPr>
              <w:rPr>
                <w:rFonts w:asciiTheme="majorHAnsi" w:hAnsiTheme="majorHAnsi" w:cstheme="majorHAnsi"/>
                <w:sz w:val="18"/>
                <w:szCs w:val="18"/>
              </w:rPr>
            </w:pPr>
            <w:r w:rsidRPr="0024027B">
              <w:rPr>
                <w:rFonts w:asciiTheme="majorHAnsi" w:hAnsiTheme="majorHAnsi" w:cstheme="majorHAnsi"/>
                <w:b/>
                <w:bCs/>
                <w:sz w:val="18"/>
                <w:szCs w:val="18"/>
              </w:rPr>
              <w:t>Dokumentansvarig:</w:t>
            </w:r>
            <w:r w:rsidRPr="0024027B">
              <w:rPr>
                <w:rFonts w:asciiTheme="majorHAnsi" w:hAnsiTheme="majorHAnsi" w:cstheme="majorHAnsi"/>
                <w:sz w:val="18"/>
                <w:szCs w:val="18"/>
              </w:rPr>
              <w:br/>
            </w:r>
            <w:sdt>
              <w:sdtPr>
                <w:rPr>
                  <w:rFonts w:asciiTheme="majorHAnsi" w:hAnsiTheme="majorHAnsi" w:cstheme="majorHAnsi"/>
                  <w:sz w:val="17"/>
                  <w:szCs w:val="17"/>
                </w:rPr>
                <w:id w:val="488522723"/>
                <w:placeholder>
                  <w:docPart w:val="E3D68319B7AD4B46B871E8D5219EFC1E"/>
                </w:placeholder>
                <w:text/>
              </w:sdtPr>
              <w:sdtContent>
                <w:r w:rsidRPr="0024027B">
                  <w:rPr>
                    <w:rFonts w:asciiTheme="majorHAnsi" w:hAnsiTheme="majorHAnsi" w:cstheme="majorHAnsi"/>
                    <w:sz w:val="17"/>
                    <w:szCs w:val="17"/>
                  </w:rPr>
                  <w:t>MAS och MAR</w:t>
                </w:r>
              </w:sdtContent>
            </w:sdt>
          </w:p>
        </w:tc>
      </w:tr>
    </w:tbl>
    <w:p w14:paraId="1FA551F8" w14:textId="77777777" w:rsidR="003C3C5A" w:rsidRPr="0048582C" w:rsidRDefault="003C3C5A" w:rsidP="148D9D5F">
      <w:pPr>
        <w:pBdr>
          <w:bottom w:val="single" w:sz="4" w:space="1" w:color="auto"/>
        </w:pBdr>
        <w:ind w:right="-1135"/>
      </w:pPr>
    </w:p>
    <w:p w14:paraId="59707B60" w14:textId="5E3B2036" w:rsidR="00F14C0C" w:rsidRDefault="00F14C0C" w:rsidP="00F14C0C">
      <w:pPr>
        <w:pStyle w:val="TOCHeading"/>
      </w:pPr>
      <w:r>
        <w:t xml:space="preserve">Riktlinje för </w:t>
      </w:r>
      <w:r w:rsidR="002A4A6D">
        <w:t xml:space="preserve">ordinerade hälso- och sjukvårdsåtgärder med eller utan delegering </w:t>
      </w:r>
    </w:p>
    <w:sdt>
      <w:sdtPr>
        <w:id w:val="1174382656"/>
        <w:docPartObj>
          <w:docPartGallery w:val="Table of Contents"/>
          <w:docPartUnique/>
        </w:docPartObj>
      </w:sdtPr>
      <w:sdtContent>
        <w:bookmarkEnd w:id="1" w:displacedByCustomXml="prev"/>
        <w:bookmarkEnd w:id="4" w:displacedByCustomXml="prev"/>
        <w:bookmarkEnd w:id="3" w:displacedByCustomXml="prev"/>
        <w:bookmarkEnd w:id="2" w:displacedByCustomXml="prev"/>
        <w:bookmarkStart w:id="5" w:name="_Toc484617277" w:displacedByCustomXml="prev"/>
        <w:bookmarkStart w:id="6" w:name="_Hlk161647010" w:displacedByCustomXml="prev"/>
        <w:p w14:paraId="3CE5F2FC" w14:textId="44445F9D" w:rsidR="006A5DC4" w:rsidRDefault="003725C1">
          <w:pPr>
            <w:pStyle w:val="TOC2"/>
            <w:tabs>
              <w:tab w:val="right" w:leader="dot" w:pos="7926"/>
            </w:tabs>
            <w:rPr>
              <w:rFonts w:asciiTheme="minorHAnsi" w:hAnsiTheme="minorHAnsi"/>
              <w:noProof/>
              <w:kern w:val="2"/>
              <w:szCs w:val="22"/>
              <w:lang w:eastAsia="sv-SE"/>
              <w14:ligatures w14:val="standardContextual"/>
            </w:rPr>
          </w:pPr>
          <w:r>
            <w:fldChar w:fldCharType="begin"/>
          </w:r>
          <w:r w:rsidR="00763420">
            <w:instrText>TOC \o "1-9" \z \u \h</w:instrText>
          </w:r>
          <w:r>
            <w:fldChar w:fldCharType="separate"/>
          </w:r>
          <w:hyperlink w:anchor="_Toc179986798" w:history="1">
            <w:r w:rsidR="006A5DC4" w:rsidRPr="00550CC0">
              <w:rPr>
                <w:rStyle w:val="Hyperlink"/>
                <w:noProof/>
              </w:rPr>
              <w:t>Ändringar från föregående version</w:t>
            </w:r>
            <w:r w:rsidR="006A5DC4">
              <w:rPr>
                <w:noProof/>
                <w:webHidden/>
              </w:rPr>
              <w:tab/>
            </w:r>
            <w:r w:rsidR="006A5DC4">
              <w:rPr>
                <w:noProof/>
                <w:webHidden/>
              </w:rPr>
              <w:fldChar w:fldCharType="begin"/>
            </w:r>
            <w:r w:rsidR="006A5DC4">
              <w:rPr>
                <w:noProof/>
                <w:webHidden/>
              </w:rPr>
              <w:instrText xml:space="preserve"> PAGEREF _Toc179986798 \h </w:instrText>
            </w:r>
            <w:r w:rsidR="006A5DC4">
              <w:rPr>
                <w:noProof/>
                <w:webHidden/>
              </w:rPr>
            </w:r>
            <w:r w:rsidR="006A5DC4">
              <w:rPr>
                <w:noProof/>
                <w:webHidden/>
              </w:rPr>
              <w:fldChar w:fldCharType="separate"/>
            </w:r>
            <w:r w:rsidR="006A5DC4">
              <w:rPr>
                <w:noProof/>
                <w:webHidden/>
              </w:rPr>
              <w:t>3</w:t>
            </w:r>
            <w:r w:rsidR="006A5DC4">
              <w:rPr>
                <w:noProof/>
                <w:webHidden/>
              </w:rPr>
              <w:fldChar w:fldCharType="end"/>
            </w:r>
          </w:hyperlink>
        </w:p>
        <w:p w14:paraId="5CA7928C" w14:textId="2C4198DA"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799" w:history="1">
            <w:r w:rsidRPr="00550CC0">
              <w:rPr>
                <w:rStyle w:val="Hyperlink"/>
                <w:noProof/>
              </w:rPr>
              <w:t>Syftet med denna riktlinje</w:t>
            </w:r>
            <w:r>
              <w:rPr>
                <w:noProof/>
                <w:webHidden/>
              </w:rPr>
              <w:tab/>
            </w:r>
            <w:r>
              <w:rPr>
                <w:noProof/>
                <w:webHidden/>
              </w:rPr>
              <w:fldChar w:fldCharType="begin"/>
            </w:r>
            <w:r>
              <w:rPr>
                <w:noProof/>
                <w:webHidden/>
              </w:rPr>
              <w:instrText xml:space="preserve"> PAGEREF _Toc179986799 \h </w:instrText>
            </w:r>
            <w:r>
              <w:rPr>
                <w:noProof/>
                <w:webHidden/>
              </w:rPr>
            </w:r>
            <w:r>
              <w:rPr>
                <w:noProof/>
                <w:webHidden/>
              </w:rPr>
              <w:fldChar w:fldCharType="separate"/>
            </w:r>
            <w:r>
              <w:rPr>
                <w:noProof/>
                <w:webHidden/>
              </w:rPr>
              <w:t>3</w:t>
            </w:r>
            <w:r>
              <w:rPr>
                <w:noProof/>
                <w:webHidden/>
              </w:rPr>
              <w:fldChar w:fldCharType="end"/>
            </w:r>
          </w:hyperlink>
        </w:p>
        <w:p w14:paraId="23ADFF5F" w14:textId="128FB671"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00" w:history="1">
            <w:r w:rsidRPr="00550CC0">
              <w:rPr>
                <w:rStyle w:val="Hyperlink"/>
                <w:noProof/>
              </w:rPr>
              <w:t>Vem omfattas av riktlinjen</w:t>
            </w:r>
            <w:r>
              <w:rPr>
                <w:noProof/>
                <w:webHidden/>
              </w:rPr>
              <w:tab/>
            </w:r>
            <w:r>
              <w:rPr>
                <w:noProof/>
                <w:webHidden/>
              </w:rPr>
              <w:fldChar w:fldCharType="begin"/>
            </w:r>
            <w:r>
              <w:rPr>
                <w:noProof/>
                <w:webHidden/>
              </w:rPr>
              <w:instrText xml:space="preserve"> PAGEREF _Toc179986800 \h </w:instrText>
            </w:r>
            <w:r>
              <w:rPr>
                <w:noProof/>
                <w:webHidden/>
              </w:rPr>
            </w:r>
            <w:r>
              <w:rPr>
                <w:noProof/>
                <w:webHidden/>
              </w:rPr>
              <w:fldChar w:fldCharType="separate"/>
            </w:r>
            <w:r>
              <w:rPr>
                <w:noProof/>
                <w:webHidden/>
              </w:rPr>
              <w:t>3</w:t>
            </w:r>
            <w:r>
              <w:rPr>
                <w:noProof/>
                <w:webHidden/>
              </w:rPr>
              <w:fldChar w:fldCharType="end"/>
            </w:r>
          </w:hyperlink>
        </w:p>
        <w:p w14:paraId="652A9250" w14:textId="2EE436C5"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01" w:history="1">
            <w:r w:rsidRPr="00550CC0">
              <w:rPr>
                <w:rStyle w:val="Hyperlink"/>
                <w:noProof/>
              </w:rPr>
              <w:t>1. Ordination</w:t>
            </w:r>
            <w:r>
              <w:rPr>
                <w:noProof/>
                <w:webHidden/>
              </w:rPr>
              <w:tab/>
            </w:r>
            <w:r>
              <w:rPr>
                <w:noProof/>
                <w:webHidden/>
              </w:rPr>
              <w:fldChar w:fldCharType="begin"/>
            </w:r>
            <w:r>
              <w:rPr>
                <w:noProof/>
                <w:webHidden/>
              </w:rPr>
              <w:instrText xml:space="preserve"> PAGEREF _Toc179986801 \h </w:instrText>
            </w:r>
            <w:r>
              <w:rPr>
                <w:noProof/>
                <w:webHidden/>
              </w:rPr>
            </w:r>
            <w:r>
              <w:rPr>
                <w:noProof/>
                <w:webHidden/>
              </w:rPr>
              <w:fldChar w:fldCharType="separate"/>
            </w:r>
            <w:r>
              <w:rPr>
                <w:noProof/>
                <w:webHidden/>
              </w:rPr>
              <w:t>3</w:t>
            </w:r>
            <w:r>
              <w:rPr>
                <w:noProof/>
                <w:webHidden/>
              </w:rPr>
              <w:fldChar w:fldCharType="end"/>
            </w:r>
          </w:hyperlink>
        </w:p>
        <w:p w14:paraId="2D3BE6BF" w14:textId="30E9C6EE"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2" w:history="1">
            <w:r w:rsidRPr="00550CC0">
              <w:rPr>
                <w:rStyle w:val="Hyperlink"/>
                <w:noProof/>
              </w:rPr>
              <w:t>Utförande av åtgärd</w:t>
            </w:r>
            <w:r>
              <w:rPr>
                <w:noProof/>
                <w:webHidden/>
              </w:rPr>
              <w:tab/>
            </w:r>
            <w:r>
              <w:rPr>
                <w:noProof/>
                <w:webHidden/>
              </w:rPr>
              <w:fldChar w:fldCharType="begin"/>
            </w:r>
            <w:r>
              <w:rPr>
                <w:noProof/>
                <w:webHidden/>
              </w:rPr>
              <w:instrText xml:space="preserve"> PAGEREF _Toc179986802 \h </w:instrText>
            </w:r>
            <w:r>
              <w:rPr>
                <w:noProof/>
                <w:webHidden/>
              </w:rPr>
            </w:r>
            <w:r>
              <w:rPr>
                <w:noProof/>
                <w:webHidden/>
              </w:rPr>
              <w:fldChar w:fldCharType="separate"/>
            </w:r>
            <w:r>
              <w:rPr>
                <w:noProof/>
                <w:webHidden/>
              </w:rPr>
              <w:t>3</w:t>
            </w:r>
            <w:r>
              <w:rPr>
                <w:noProof/>
                <w:webHidden/>
              </w:rPr>
              <w:fldChar w:fldCharType="end"/>
            </w:r>
          </w:hyperlink>
        </w:p>
        <w:p w14:paraId="6E100580" w14:textId="6B04004E"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3" w:history="1">
            <w:r w:rsidRPr="00550CC0">
              <w:rPr>
                <w:rStyle w:val="Hyperlink"/>
                <w:noProof/>
              </w:rPr>
              <w:t>Åtgärd som utförs av legitimerad personal</w:t>
            </w:r>
            <w:r>
              <w:rPr>
                <w:noProof/>
                <w:webHidden/>
              </w:rPr>
              <w:tab/>
            </w:r>
            <w:r>
              <w:rPr>
                <w:noProof/>
                <w:webHidden/>
              </w:rPr>
              <w:fldChar w:fldCharType="begin"/>
            </w:r>
            <w:r>
              <w:rPr>
                <w:noProof/>
                <w:webHidden/>
              </w:rPr>
              <w:instrText xml:space="preserve"> PAGEREF _Toc179986803 \h </w:instrText>
            </w:r>
            <w:r>
              <w:rPr>
                <w:noProof/>
                <w:webHidden/>
              </w:rPr>
            </w:r>
            <w:r>
              <w:rPr>
                <w:noProof/>
                <w:webHidden/>
              </w:rPr>
              <w:fldChar w:fldCharType="separate"/>
            </w:r>
            <w:r>
              <w:rPr>
                <w:noProof/>
                <w:webHidden/>
              </w:rPr>
              <w:t>4</w:t>
            </w:r>
            <w:r>
              <w:rPr>
                <w:noProof/>
                <w:webHidden/>
              </w:rPr>
              <w:fldChar w:fldCharType="end"/>
            </w:r>
          </w:hyperlink>
        </w:p>
        <w:p w14:paraId="77AFF0B7" w14:textId="6131A9F7"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4" w:history="1">
            <w:r w:rsidRPr="00550CC0">
              <w:rPr>
                <w:rStyle w:val="Hyperlink"/>
                <w:noProof/>
              </w:rPr>
              <w:t>Åtgärd som utförs med delegering</w:t>
            </w:r>
            <w:r>
              <w:rPr>
                <w:noProof/>
                <w:webHidden/>
              </w:rPr>
              <w:tab/>
            </w:r>
            <w:r>
              <w:rPr>
                <w:noProof/>
                <w:webHidden/>
              </w:rPr>
              <w:fldChar w:fldCharType="begin"/>
            </w:r>
            <w:r>
              <w:rPr>
                <w:noProof/>
                <w:webHidden/>
              </w:rPr>
              <w:instrText xml:space="preserve"> PAGEREF _Toc179986804 \h </w:instrText>
            </w:r>
            <w:r>
              <w:rPr>
                <w:noProof/>
                <w:webHidden/>
              </w:rPr>
            </w:r>
            <w:r>
              <w:rPr>
                <w:noProof/>
                <w:webHidden/>
              </w:rPr>
              <w:fldChar w:fldCharType="separate"/>
            </w:r>
            <w:r>
              <w:rPr>
                <w:noProof/>
                <w:webHidden/>
              </w:rPr>
              <w:t>4</w:t>
            </w:r>
            <w:r>
              <w:rPr>
                <w:noProof/>
                <w:webHidden/>
              </w:rPr>
              <w:fldChar w:fldCharType="end"/>
            </w:r>
          </w:hyperlink>
        </w:p>
        <w:p w14:paraId="33B28801" w14:textId="605A08DB"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5" w:history="1">
            <w:r w:rsidRPr="00550CC0">
              <w:rPr>
                <w:rStyle w:val="Hyperlink"/>
                <w:noProof/>
              </w:rPr>
              <w:t>Åtgärd som utförs utan delegering</w:t>
            </w:r>
            <w:r>
              <w:rPr>
                <w:noProof/>
                <w:webHidden/>
              </w:rPr>
              <w:tab/>
            </w:r>
            <w:r>
              <w:rPr>
                <w:noProof/>
                <w:webHidden/>
              </w:rPr>
              <w:fldChar w:fldCharType="begin"/>
            </w:r>
            <w:r>
              <w:rPr>
                <w:noProof/>
                <w:webHidden/>
              </w:rPr>
              <w:instrText xml:space="preserve"> PAGEREF _Toc179986805 \h </w:instrText>
            </w:r>
            <w:r>
              <w:rPr>
                <w:noProof/>
                <w:webHidden/>
              </w:rPr>
            </w:r>
            <w:r>
              <w:rPr>
                <w:noProof/>
                <w:webHidden/>
              </w:rPr>
              <w:fldChar w:fldCharType="separate"/>
            </w:r>
            <w:r>
              <w:rPr>
                <w:noProof/>
                <w:webHidden/>
              </w:rPr>
              <w:t>4</w:t>
            </w:r>
            <w:r>
              <w:rPr>
                <w:noProof/>
                <w:webHidden/>
              </w:rPr>
              <w:fldChar w:fldCharType="end"/>
            </w:r>
          </w:hyperlink>
        </w:p>
        <w:p w14:paraId="63185B03" w14:textId="4C703DAC"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6" w:history="1">
            <w:r w:rsidRPr="00550CC0">
              <w:rPr>
                <w:rStyle w:val="Hyperlink"/>
                <w:noProof/>
              </w:rPr>
              <w:t>Åtgärd enligt egenvårdsbeslut</w:t>
            </w:r>
            <w:r>
              <w:rPr>
                <w:noProof/>
                <w:webHidden/>
              </w:rPr>
              <w:tab/>
            </w:r>
            <w:r>
              <w:rPr>
                <w:noProof/>
                <w:webHidden/>
              </w:rPr>
              <w:fldChar w:fldCharType="begin"/>
            </w:r>
            <w:r>
              <w:rPr>
                <w:noProof/>
                <w:webHidden/>
              </w:rPr>
              <w:instrText xml:space="preserve"> PAGEREF _Toc179986806 \h </w:instrText>
            </w:r>
            <w:r>
              <w:rPr>
                <w:noProof/>
                <w:webHidden/>
              </w:rPr>
            </w:r>
            <w:r>
              <w:rPr>
                <w:noProof/>
                <w:webHidden/>
              </w:rPr>
              <w:fldChar w:fldCharType="separate"/>
            </w:r>
            <w:r>
              <w:rPr>
                <w:noProof/>
                <w:webHidden/>
              </w:rPr>
              <w:t>5</w:t>
            </w:r>
            <w:r>
              <w:rPr>
                <w:noProof/>
                <w:webHidden/>
              </w:rPr>
              <w:fldChar w:fldCharType="end"/>
            </w:r>
          </w:hyperlink>
        </w:p>
        <w:p w14:paraId="38687B53" w14:textId="5552FE77"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07" w:history="1">
            <w:r w:rsidRPr="00550CC0">
              <w:rPr>
                <w:rStyle w:val="Hyperlink"/>
                <w:noProof/>
              </w:rPr>
              <w:t>2. Riskbedömning av vem som ska utföra åtgärden</w:t>
            </w:r>
            <w:r>
              <w:rPr>
                <w:noProof/>
                <w:webHidden/>
              </w:rPr>
              <w:tab/>
            </w:r>
            <w:r>
              <w:rPr>
                <w:noProof/>
                <w:webHidden/>
              </w:rPr>
              <w:fldChar w:fldCharType="begin"/>
            </w:r>
            <w:r>
              <w:rPr>
                <w:noProof/>
                <w:webHidden/>
              </w:rPr>
              <w:instrText xml:space="preserve"> PAGEREF _Toc179986807 \h </w:instrText>
            </w:r>
            <w:r>
              <w:rPr>
                <w:noProof/>
                <w:webHidden/>
              </w:rPr>
            </w:r>
            <w:r>
              <w:rPr>
                <w:noProof/>
                <w:webHidden/>
              </w:rPr>
              <w:fldChar w:fldCharType="separate"/>
            </w:r>
            <w:r>
              <w:rPr>
                <w:noProof/>
                <w:webHidden/>
              </w:rPr>
              <w:t>5</w:t>
            </w:r>
            <w:r>
              <w:rPr>
                <w:noProof/>
                <w:webHidden/>
              </w:rPr>
              <w:fldChar w:fldCharType="end"/>
            </w:r>
          </w:hyperlink>
        </w:p>
        <w:p w14:paraId="1B4FF4F3" w14:textId="2F2A9F39"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8" w:history="1">
            <w:r w:rsidRPr="00550CC0">
              <w:rPr>
                <w:rStyle w:val="Hyperlink"/>
                <w:noProof/>
              </w:rPr>
              <w:t>Identifiera och bedöma risker</w:t>
            </w:r>
            <w:r>
              <w:rPr>
                <w:noProof/>
                <w:webHidden/>
              </w:rPr>
              <w:tab/>
            </w:r>
            <w:r>
              <w:rPr>
                <w:noProof/>
                <w:webHidden/>
              </w:rPr>
              <w:fldChar w:fldCharType="begin"/>
            </w:r>
            <w:r>
              <w:rPr>
                <w:noProof/>
                <w:webHidden/>
              </w:rPr>
              <w:instrText xml:space="preserve"> PAGEREF _Toc179986808 \h </w:instrText>
            </w:r>
            <w:r>
              <w:rPr>
                <w:noProof/>
                <w:webHidden/>
              </w:rPr>
            </w:r>
            <w:r>
              <w:rPr>
                <w:noProof/>
                <w:webHidden/>
              </w:rPr>
              <w:fldChar w:fldCharType="separate"/>
            </w:r>
            <w:r>
              <w:rPr>
                <w:noProof/>
                <w:webHidden/>
              </w:rPr>
              <w:t>5</w:t>
            </w:r>
            <w:r>
              <w:rPr>
                <w:noProof/>
                <w:webHidden/>
              </w:rPr>
              <w:fldChar w:fldCharType="end"/>
            </w:r>
          </w:hyperlink>
        </w:p>
        <w:p w14:paraId="6574C0ED" w14:textId="1996D1B9"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09" w:history="1">
            <w:r w:rsidRPr="00550CC0">
              <w:rPr>
                <w:rStyle w:val="Hyperlink"/>
                <w:noProof/>
              </w:rPr>
              <w:t>Besluta</w:t>
            </w:r>
            <w:r>
              <w:rPr>
                <w:noProof/>
                <w:webHidden/>
              </w:rPr>
              <w:tab/>
            </w:r>
            <w:r>
              <w:rPr>
                <w:noProof/>
                <w:webHidden/>
              </w:rPr>
              <w:fldChar w:fldCharType="begin"/>
            </w:r>
            <w:r>
              <w:rPr>
                <w:noProof/>
                <w:webHidden/>
              </w:rPr>
              <w:instrText xml:space="preserve"> PAGEREF _Toc179986809 \h </w:instrText>
            </w:r>
            <w:r>
              <w:rPr>
                <w:noProof/>
                <w:webHidden/>
              </w:rPr>
            </w:r>
            <w:r>
              <w:rPr>
                <w:noProof/>
                <w:webHidden/>
              </w:rPr>
              <w:fldChar w:fldCharType="separate"/>
            </w:r>
            <w:r>
              <w:rPr>
                <w:noProof/>
                <w:webHidden/>
              </w:rPr>
              <w:t>6</w:t>
            </w:r>
            <w:r>
              <w:rPr>
                <w:noProof/>
                <w:webHidden/>
              </w:rPr>
              <w:fldChar w:fldCharType="end"/>
            </w:r>
          </w:hyperlink>
        </w:p>
        <w:p w14:paraId="4B1A3C35" w14:textId="401958D6"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0" w:history="1">
            <w:r w:rsidRPr="00550CC0">
              <w:rPr>
                <w:rStyle w:val="Hyperlink"/>
                <w:noProof/>
              </w:rPr>
              <w:t>Dokumentera</w:t>
            </w:r>
            <w:r>
              <w:rPr>
                <w:noProof/>
                <w:webHidden/>
              </w:rPr>
              <w:tab/>
            </w:r>
            <w:r>
              <w:rPr>
                <w:noProof/>
                <w:webHidden/>
              </w:rPr>
              <w:fldChar w:fldCharType="begin"/>
            </w:r>
            <w:r>
              <w:rPr>
                <w:noProof/>
                <w:webHidden/>
              </w:rPr>
              <w:instrText xml:space="preserve"> PAGEREF _Toc179986810 \h </w:instrText>
            </w:r>
            <w:r>
              <w:rPr>
                <w:noProof/>
                <w:webHidden/>
              </w:rPr>
            </w:r>
            <w:r>
              <w:rPr>
                <w:noProof/>
                <w:webHidden/>
              </w:rPr>
              <w:fldChar w:fldCharType="separate"/>
            </w:r>
            <w:r>
              <w:rPr>
                <w:noProof/>
                <w:webHidden/>
              </w:rPr>
              <w:t>6</w:t>
            </w:r>
            <w:r>
              <w:rPr>
                <w:noProof/>
                <w:webHidden/>
              </w:rPr>
              <w:fldChar w:fldCharType="end"/>
            </w:r>
          </w:hyperlink>
        </w:p>
        <w:p w14:paraId="48849D9D" w14:textId="261DD1A2"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1" w:history="1">
            <w:r w:rsidRPr="00550CC0">
              <w:rPr>
                <w:rStyle w:val="Hyperlink"/>
                <w:noProof/>
              </w:rPr>
              <w:t>Följa upp</w:t>
            </w:r>
            <w:r>
              <w:rPr>
                <w:noProof/>
                <w:webHidden/>
              </w:rPr>
              <w:tab/>
            </w:r>
            <w:r>
              <w:rPr>
                <w:noProof/>
                <w:webHidden/>
              </w:rPr>
              <w:fldChar w:fldCharType="begin"/>
            </w:r>
            <w:r>
              <w:rPr>
                <w:noProof/>
                <w:webHidden/>
              </w:rPr>
              <w:instrText xml:space="preserve"> PAGEREF _Toc179986811 \h </w:instrText>
            </w:r>
            <w:r>
              <w:rPr>
                <w:noProof/>
                <w:webHidden/>
              </w:rPr>
            </w:r>
            <w:r>
              <w:rPr>
                <w:noProof/>
                <w:webHidden/>
              </w:rPr>
              <w:fldChar w:fldCharType="separate"/>
            </w:r>
            <w:r>
              <w:rPr>
                <w:noProof/>
                <w:webHidden/>
              </w:rPr>
              <w:t>6</w:t>
            </w:r>
            <w:r>
              <w:rPr>
                <w:noProof/>
                <w:webHidden/>
              </w:rPr>
              <w:fldChar w:fldCharType="end"/>
            </w:r>
          </w:hyperlink>
        </w:p>
        <w:p w14:paraId="229F5A24" w14:textId="27F7F79D"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12" w:history="1">
            <w:r w:rsidRPr="00550CC0">
              <w:rPr>
                <w:rStyle w:val="Hyperlink"/>
                <w:noProof/>
              </w:rPr>
              <w:t>3. Delegering</w:t>
            </w:r>
            <w:r>
              <w:rPr>
                <w:noProof/>
                <w:webHidden/>
              </w:rPr>
              <w:tab/>
            </w:r>
            <w:r>
              <w:rPr>
                <w:noProof/>
                <w:webHidden/>
              </w:rPr>
              <w:fldChar w:fldCharType="begin"/>
            </w:r>
            <w:r>
              <w:rPr>
                <w:noProof/>
                <w:webHidden/>
              </w:rPr>
              <w:instrText xml:space="preserve"> PAGEREF _Toc179986812 \h </w:instrText>
            </w:r>
            <w:r>
              <w:rPr>
                <w:noProof/>
                <w:webHidden/>
              </w:rPr>
            </w:r>
            <w:r>
              <w:rPr>
                <w:noProof/>
                <w:webHidden/>
              </w:rPr>
              <w:fldChar w:fldCharType="separate"/>
            </w:r>
            <w:r>
              <w:rPr>
                <w:noProof/>
                <w:webHidden/>
              </w:rPr>
              <w:t>6</w:t>
            </w:r>
            <w:r>
              <w:rPr>
                <w:noProof/>
                <w:webHidden/>
              </w:rPr>
              <w:fldChar w:fldCharType="end"/>
            </w:r>
          </w:hyperlink>
        </w:p>
        <w:p w14:paraId="5651E334" w14:textId="6B2CC7AE"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3" w:history="1">
            <w:r w:rsidRPr="00550CC0">
              <w:rPr>
                <w:rStyle w:val="Hyperlink"/>
                <w:noProof/>
              </w:rPr>
              <w:t>Legitimerad personal ansvarar i delegeringsprocessen för att:</w:t>
            </w:r>
            <w:r>
              <w:rPr>
                <w:noProof/>
                <w:webHidden/>
              </w:rPr>
              <w:tab/>
            </w:r>
            <w:r>
              <w:rPr>
                <w:noProof/>
                <w:webHidden/>
              </w:rPr>
              <w:fldChar w:fldCharType="begin"/>
            </w:r>
            <w:r>
              <w:rPr>
                <w:noProof/>
                <w:webHidden/>
              </w:rPr>
              <w:instrText xml:space="preserve"> PAGEREF _Toc179986813 \h </w:instrText>
            </w:r>
            <w:r>
              <w:rPr>
                <w:noProof/>
                <w:webHidden/>
              </w:rPr>
            </w:r>
            <w:r>
              <w:rPr>
                <w:noProof/>
                <w:webHidden/>
              </w:rPr>
              <w:fldChar w:fldCharType="separate"/>
            </w:r>
            <w:r>
              <w:rPr>
                <w:noProof/>
                <w:webHidden/>
              </w:rPr>
              <w:t>6</w:t>
            </w:r>
            <w:r>
              <w:rPr>
                <w:noProof/>
                <w:webHidden/>
              </w:rPr>
              <w:fldChar w:fldCharType="end"/>
            </w:r>
          </w:hyperlink>
        </w:p>
        <w:p w14:paraId="1E8630B6" w14:textId="54D7222C"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4" w:history="1">
            <w:r w:rsidRPr="00550CC0">
              <w:rPr>
                <w:rStyle w:val="Hyperlink"/>
                <w:noProof/>
              </w:rPr>
              <w:t>Personal som utför delegerad hälso- och sjukvårdsåtgärd ansvarar för att:</w:t>
            </w:r>
            <w:r>
              <w:rPr>
                <w:noProof/>
                <w:webHidden/>
              </w:rPr>
              <w:tab/>
            </w:r>
            <w:r>
              <w:rPr>
                <w:noProof/>
                <w:webHidden/>
              </w:rPr>
              <w:fldChar w:fldCharType="begin"/>
            </w:r>
            <w:r>
              <w:rPr>
                <w:noProof/>
                <w:webHidden/>
              </w:rPr>
              <w:instrText xml:space="preserve"> PAGEREF _Toc179986814 \h </w:instrText>
            </w:r>
            <w:r>
              <w:rPr>
                <w:noProof/>
                <w:webHidden/>
              </w:rPr>
            </w:r>
            <w:r>
              <w:rPr>
                <w:noProof/>
                <w:webHidden/>
              </w:rPr>
              <w:fldChar w:fldCharType="separate"/>
            </w:r>
            <w:r>
              <w:rPr>
                <w:noProof/>
                <w:webHidden/>
              </w:rPr>
              <w:t>6</w:t>
            </w:r>
            <w:r>
              <w:rPr>
                <w:noProof/>
                <w:webHidden/>
              </w:rPr>
              <w:fldChar w:fldCharType="end"/>
            </w:r>
          </w:hyperlink>
        </w:p>
        <w:p w14:paraId="1D078266" w14:textId="54BA9DAC"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5" w:history="1">
            <w:r w:rsidRPr="00550CC0">
              <w:rPr>
                <w:rStyle w:val="Hyperlink"/>
                <w:noProof/>
              </w:rPr>
              <w:t>Chef för legitimerad personal ansvarar för att:</w:t>
            </w:r>
            <w:r>
              <w:rPr>
                <w:noProof/>
                <w:webHidden/>
              </w:rPr>
              <w:tab/>
            </w:r>
            <w:r>
              <w:rPr>
                <w:noProof/>
                <w:webHidden/>
              </w:rPr>
              <w:fldChar w:fldCharType="begin"/>
            </w:r>
            <w:r>
              <w:rPr>
                <w:noProof/>
                <w:webHidden/>
              </w:rPr>
              <w:instrText xml:space="preserve"> PAGEREF _Toc179986815 \h </w:instrText>
            </w:r>
            <w:r>
              <w:rPr>
                <w:noProof/>
                <w:webHidden/>
              </w:rPr>
            </w:r>
            <w:r>
              <w:rPr>
                <w:noProof/>
                <w:webHidden/>
              </w:rPr>
              <w:fldChar w:fldCharType="separate"/>
            </w:r>
            <w:r>
              <w:rPr>
                <w:noProof/>
                <w:webHidden/>
              </w:rPr>
              <w:t>7</w:t>
            </w:r>
            <w:r>
              <w:rPr>
                <w:noProof/>
                <w:webHidden/>
              </w:rPr>
              <w:fldChar w:fldCharType="end"/>
            </w:r>
          </w:hyperlink>
        </w:p>
        <w:p w14:paraId="44223315" w14:textId="5B53269E"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6" w:history="1">
            <w:r w:rsidRPr="00550CC0">
              <w:rPr>
                <w:rStyle w:val="Hyperlink"/>
                <w:noProof/>
              </w:rPr>
              <w:t>Chef för personal i utförande verksamhet ansvarar för att:</w:t>
            </w:r>
            <w:r>
              <w:rPr>
                <w:noProof/>
                <w:webHidden/>
              </w:rPr>
              <w:tab/>
            </w:r>
            <w:r>
              <w:rPr>
                <w:noProof/>
                <w:webHidden/>
              </w:rPr>
              <w:fldChar w:fldCharType="begin"/>
            </w:r>
            <w:r>
              <w:rPr>
                <w:noProof/>
                <w:webHidden/>
              </w:rPr>
              <w:instrText xml:space="preserve"> PAGEREF _Toc179986816 \h </w:instrText>
            </w:r>
            <w:r>
              <w:rPr>
                <w:noProof/>
                <w:webHidden/>
              </w:rPr>
            </w:r>
            <w:r>
              <w:rPr>
                <w:noProof/>
                <w:webHidden/>
              </w:rPr>
              <w:fldChar w:fldCharType="separate"/>
            </w:r>
            <w:r>
              <w:rPr>
                <w:noProof/>
                <w:webHidden/>
              </w:rPr>
              <w:t>7</w:t>
            </w:r>
            <w:r>
              <w:rPr>
                <w:noProof/>
                <w:webHidden/>
              </w:rPr>
              <w:fldChar w:fldCharType="end"/>
            </w:r>
          </w:hyperlink>
        </w:p>
        <w:p w14:paraId="6F0E9706" w14:textId="0D4010A2"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7" w:history="1">
            <w:r w:rsidRPr="00550CC0">
              <w:rPr>
                <w:rStyle w:val="Hyperlink"/>
                <w:noProof/>
              </w:rPr>
              <w:t>Utökad delegering utanför ordinarie arbetsområde</w:t>
            </w:r>
            <w:r>
              <w:rPr>
                <w:noProof/>
                <w:webHidden/>
              </w:rPr>
              <w:tab/>
            </w:r>
            <w:r>
              <w:rPr>
                <w:noProof/>
                <w:webHidden/>
              </w:rPr>
              <w:fldChar w:fldCharType="begin"/>
            </w:r>
            <w:r>
              <w:rPr>
                <w:noProof/>
                <w:webHidden/>
              </w:rPr>
              <w:instrText xml:space="preserve"> PAGEREF _Toc179986817 \h </w:instrText>
            </w:r>
            <w:r>
              <w:rPr>
                <w:noProof/>
                <w:webHidden/>
              </w:rPr>
            </w:r>
            <w:r>
              <w:rPr>
                <w:noProof/>
                <w:webHidden/>
              </w:rPr>
              <w:fldChar w:fldCharType="separate"/>
            </w:r>
            <w:r>
              <w:rPr>
                <w:noProof/>
                <w:webHidden/>
              </w:rPr>
              <w:t>7</w:t>
            </w:r>
            <w:r>
              <w:rPr>
                <w:noProof/>
                <w:webHidden/>
              </w:rPr>
              <w:fldChar w:fldCharType="end"/>
            </w:r>
          </w:hyperlink>
        </w:p>
        <w:p w14:paraId="1DC4BEB0" w14:textId="4A84F512"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18" w:history="1">
            <w:r w:rsidRPr="00550CC0">
              <w:rPr>
                <w:rStyle w:val="Hyperlink"/>
                <w:noProof/>
              </w:rPr>
              <w:t>4. Uppföljning och omprövning av delegeringsbeslut</w:t>
            </w:r>
            <w:r>
              <w:rPr>
                <w:noProof/>
                <w:webHidden/>
              </w:rPr>
              <w:tab/>
            </w:r>
            <w:r>
              <w:rPr>
                <w:noProof/>
                <w:webHidden/>
              </w:rPr>
              <w:fldChar w:fldCharType="begin"/>
            </w:r>
            <w:r>
              <w:rPr>
                <w:noProof/>
                <w:webHidden/>
              </w:rPr>
              <w:instrText xml:space="preserve"> PAGEREF _Toc179986818 \h </w:instrText>
            </w:r>
            <w:r>
              <w:rPr>
                <w:noProof/>
                <w:webHidden/>
              </w:rPr>
            </w:r>
            <w:r>
              <w:rPr>
                <w:noProof/>
                <w:webHidden/>
              </w:rPr>
              <w:fldChar w:fldCharType="separate"/>
            </w:r>
            <w:r>
              <w:rPr>
                <w:noProof/>
                <w:webHidden/>
              </w:rPr>
              <w:t>8</w:t>
            </w:r>
            <w:r>
              <w:rPr>
                <w:noProof/>
                <w:webHidden/>
              </w:rPr>
              <w:fldChar w:fldCharType="end"/>
            </w:r>
          </w:hyperlink>
        </w:p>
        <w:p w14:paraId="1FD42302" w14:textId="7DECF6AC" w:rsidR="006A5DC4" w:rsidRDefault="006A5DC4">
          <w:pPr>
            <w:pStyle w:val="TOC3"/>
            <w:tabs>
              <w:tab w:val="right" w:leader="dot" w:pos="7926"/>
            </w:tabs>
            <w:rPr>
              <w:rFonts w:asciiTheme="minorHAnsi" w:hAnsiTheme="minorHAnsi"/>
              <w:noProof/>
              <w:kern w:val="2"/>
              <w:szCs w:val="22"/>
              <w:lang w:eastAsia="sv-SE"/>
              <w14:ligatures w14:val="standardContextual"/>
            </w:rPr>
          </w:pPr>
          <w:hyperlink w:anchor="_Toc179986819" w:history="1">
            <w:r w:rsidRPr="00550CC0">
              <w:rPr>
                <w:rStyle w:val="Hyperlink"/>
                <w:noProof/>
              </w:rPr>
              <w:t>Följande moment ska ingå i uppföljning och omprövning av delegeringsbeslut:</w:t>
            </w:r>
            <w:r>
              <w:rPr>
                <w:noProof/>
                <w:webHidden/>
              </w:rPr>
              <w:tab/>
            </w:r>
            <w:r>
              <w:rPr>
                <w:noProof/>
                <w:webHidden/>
              </w:rPr>
              <w:fldChar w:fldCharType="begin"/>
            </w:r>
            <w:r>
              <w:rPr>
                <w:noProof/>
                <w:webHidden/>
              </w:rPr>
              <w:instrText xml:space="preserve"> PAGEREF _Toc179986819 \h </w:instrText>
            </w:r>
            <w:r>
              <w:rPr>
                <w:noProof/>
                <w:webHidden/>
              </w:rPr>
            </w:r>
            <w:r>
              <w:rPr>
                <w:noProof/>
                <w:webHidden/>
              </w:rPr>
              <w:fldChar w:fldCharType="separate"/>
            </w:r>
            <w:r>
              <w:rPr>
                <w:noProof/>
                <w:webHidden/>
              </w:rPr>
              <w:t>8</w:t>
            </w:r>
            <w:r>
              <w:rPr>
                <w:noProof/>
                <w:webHidden/>
              </w:rPr>
              <w:fldChar w:fldCharType="end"/>
            </w:r>
          </w:hyperlink>
        </w:p>
        <w:p w14:paraId="284FB8A1" w14:textId="39D70815"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20" w:history="1">
            <w:r w:rsidRPr="00550CC0">
              <w:rPr>
                <w:rStyle w:val="Hyperlink"/>
                <w:noProof/>
              </w:rPr>
              <w:t>Koppling till andra styrande dokument</w:t>
            </w:r>
            <w:r>
              <w:rPr>
                <w:noProof/>
                <w:webHidden/>
              </w:rPr>
              <w:tab/>
            </w:r>
            <w:r>
              <w:rPr>
                <w:noProof/>
                <w:webHidden/>
              </w:rPr>
              <w:fldChar w:fldCharType="begin"/>
            </w:r>
            <w:r>
              <w:rPr>
                <w:noProof/>
                <w:webHidden/>
              </w:rPr>
              <w:instrText xml:space="preserve"> PAGEREF _Toc179986820 \h </w:instrText>
            </w:r>
            <w:r>
              <w:rPr>
                <w:noProof/>
                <w:webHidden/>
              </w:rPr>
            </w:r>
            <w:r>
              <w:rPr>
                <w:noProof/>
                <w:webHidden/>
              </w:rPr>
              <w:fldChar w:fldCharType="separate"/>
            </w:r>
            <w:r>
              <w:rPr>
                <w:noProof/>
                <w:webHidden/>
              </w:rPr>
              <w:t>8</w:t>
            </w:r>
            <w:r>
              <w:rPr>
                <w:noProof/>
                <w:webHidden/>
              </w:rPr>
              <w:fldChar w:fldCharType="end"/>
            </w:r>
          </w:hyperlink>
        </w:p>
        <w:p w14:paraId="156AB51C" w14:textId="528FE6D4" w:rsidR="006A5DC4" w:rsidRDefault="006A5DC4">
          <w:pPr>
            <w:pStyle w:val="TOC2"/>
            <w:tabs>
              <w:tab w:val="right" w:leader="dot" w:pos="7926"/>
            </w:tabs>
            <w:rPr>
              <w:rFonts w:asciiTheme="minorHAnsi" w:hAnsiTheme="minorHAnsi"/>
              <w:noProof/>
              <w:kern w:val="2"/>
              <w:szCs w:val="22"/>
              <w:lang w:eastAsia="sv-SE"/>
              <w14:ligatures w14:val="standardContextual"/>
            </w:rPr>
          </w:pPr>
          <w:hyperlink w:anchor="_Toc179986821" w:history="1">
            <w:r w:rsidRPr="00550CC0">
              <w:rPr>
                <w:rStyle w:val="Hyperlink"/>
                <w:noProof/>
              </w:rPr>
              <w:t>Stödjande dokument</w:t>
            </w:r>
            <w:r>
              <w:rPr>
                <w:noProof/>
                <w:webHidden/>
              </w:rPr>
              <w:tab/>
            </w:r>
            <w:r>
              <w:rPr>
                <w:noProof/>
                <w:webHidden/>
              </w:rPr>
              <w:fldChar w:fldCharType="begin"/>
            </w:r>
            <w:r>
              <w:rPr>
                <w:noProof/>
                <w:webHidden/>
              </w:rPr>
              <w:instrText xml:space="preserve"> PAGEREF _Toc179986821 \h </w:instrText>
            </w:r>
            <w:r>
              <w:rPr>
                <w:noProof/>
                <w:webHidden/>
              </w:rPr>
            </w:r>
            <w:r>
              <w:rPr>
                <w:noProof/>
                <w:webHidden/>
              </w:rPr>
              <w:fldChar w:fldCharType="separate"/>
            </w:r>
            <w:r>
              <w:rPr>
                <w:noProof/>
                <w:webHidden/>
              </w:rPr>
              <w:t>8</w:t>
            </w:r>
            <w:r>
              <w:rPr>
                <w:noProof/>
                <w:webHidden/>
              </w:rPr>
              <w:fldChar w:fldCharType="end"/>
            </w:r>
          </w:hyperlink>
        </w:p>
        <w:p w14:paraId="38A36D9D" w14:textId="39B2A4A0" w:rsidR="003725C1" w:rsidRPr="003342DF" w:rsidRDefault="003725C1" w:rsidP="552D53DF">
          <w:pPr>
            <w:pStyle w:val="TOC2"/>
            <w:tabs>
              <w:tab w:val="right" w:leader="dot" w:pos="7920"/>
            </w:tabs>
            <w:rPr>
              <w:rStyle w:val="Hyperlink"/>
            </w:rPr>
          </w:pPr>
          <w:r>
            <w:fldChar w:fldCharType="end"/>
          </w:r>
        </w:p>
      </w:sdtContent>
    </w:sdt>
    <w:p w14:paraId="62500B25" w14:textId="65990791" w:rsidR="003725C1" w:rsidRPr="003342DF" w:rsidRDefault="003725C1" w:rsidP="552D53DF">
      <w:r>
        <w:br w:type="page"/>
      </w:r>
    </w:p>
    <w:p w14:paraId="3432736A" w14:textId="0E3D6233" w:rsidR="003725C1" w:rsidRPr="003342DF" w:rsidRDefault="003725C1" w:rsidP="003342DF">
      <w:pPr>
        <w:pStyle w:val="Heading2"/>
      </w:pPr>
      <w:bookmarkStart w:id="7" w:name="_Toc179986798"/>
      <w:r>
        <w:t>Ändringar från föregående version</w:t>
      </w:r>
      <w:bookmarkEnd w:id="7"/>
    </w:p>
    <w:p w14:paraId="3F6EDBAD" w14:textId="2CD654F9" w:rsidR="000424FA" w:rsidRDefault="00FC2A04" w:rsidP="003725C1">
      <w:r>
        <w:t>Ändra</w:t>
      </w:r>
      <w:r w:rsidR="00CD5B09">
        <w:t>d</w:t>
      </w:r>
      <w:r>
        <w:t xml:space="preserve"> rubrik</w:t>
      </w:r>
      <w:r w:rsidR="00CD5B09">
        <w:t>.</w:t>
      </w:r>
      <w:r w:rsidR="00CD5B09">
        <w:br/>
      </w:r>
      <w:r w:rsidR="0007637E">
        <w:t>Förändring avseende giltighetstid för delegering.</w:t>
      </w:r>
      <w:r w:rsidR="00F156DE">
        <w:br/>
      </w:r>
      <w:r w:rsidR="003923CF">
        <w:t>Förtydligande</w:t>
      </w:r>
      <w:r w:rsidR="00B87F51">
        <w:t xml:space="preserve"> gällande </w:t>
      </w:r>
      <w:r w:rsidR="00FF7060">
        <w:t>utökad delegering</w:t>
      </w:r>
      <w:r w:rsidR="003923CF">
        <w:t xml:space="preserve"> </w:t>
      </w:r>
      <w:r w:rsidR="00427F2C">
        <w:t>utanför ordinarie arbetsområde</w:t>
      </w:r>
      <w:r w:rsidR="000C7583">
        <w:t>.</w:t>
      </w:r>
      <w:r w:rsidR="00594EDE">
        <w:br/>
      </w:r>
      <w:r w:rsidR="001C0123">
        <w:t>Ny</w:t>
      </w:r>
      <w:r w:rsidR="002354A3">
        <w:t xml:space="preserve">tt kapitel </w:t>
      </w:r>
      <w:r w:rsidR="00CC32A1">
        <w:t>gällande uppföljning</w:t>
      </w:r>
      <w:r w:rsidR="00D95364">
        <w:t xml:space="preserve"> och ompröv</w:t>
      </w:r>
      <w:r w:rsidR="00D12FDE">
        <w:t>ning</w:t>
      </w:r>
      <w:r w:rsidR="00CC32A1">
        <w:t>.</w:t>
      </w:r>
      <w:r w:rsidR="00594EDE">
        <w:t xml:space="preserve"> </w:t>
      </w:r>
      <w:r w:rsidR="00594EDE">
        <w:br/>
      </w:r>
      <w:r w:rsidR="000424FA">
        <w:t>Redaktionella förändringar</w:t>
      </w:r>
      <w:r w:rsidR="00D83AA4">
        <w:t>.</w:t>
      </w:r>
    </w:p>
    <w:p w14:paraId="0E6A8FEA" w14:textId="1A1F0C95" w:rsidR="006764CC" w:rsidRDefault="006764CC" w:rsidP="148D9D5F">
      <w:pPr>
        <w:pStyle w:val="Heading2"/>
        <w:rPr>
          <w:color w:val="auto"/>
        </w:rPr>
      </w:pPr>
      <w:bookmarkStart w:id="8" w:name="_Toc179986799"/>
      <w:r>
        <w:t xml:space="preserve">Syftet med </w:t>
      </w:r>
      <w:r w:rsidRPr="552D53DF">
        <w:rPr>
          <w:color w:val="auto"/>
        </w:rPr>
        <w:t xml:space="preserve">denna </w:t>
      </w:r>
      <w:bookmarkEnd w:id="5"/>
      <w:r w:rsidR="00FB25BC" w:rsidRPr="552D53DF">
        <w:rPr>
          <w:color w:val="auto"/>
        </w:rPr>
        <w:t>riktlinje</w:t>
      </w:r>
      <w:bookmarkEnd w:id="8"/>
    </w:p>
    <w:p w14:paraId="6313AA40" w14:textId="31064542" w:rsidR="00575DAC" w:rsidRDefault="005F3659" w:rsidP="00EE472A">
      <w:r w:rsidRPr="00575DAC">
        <w:t>Förtydliga processen för att ordinerade hälso- och sjukvårdsåtgärder med eller utan delegering ska utföras patientsäkert och personcentrerat. Riktlinjen beskriver processerna gällande ordination, riskbedömning</w:t>
      </w:r>
      <w:r w:rsidR="00AF7DBF">
        <w:t xml:space="preserve">, </w:t>
      </w:r>
      <w:r w:rsidR="00B96B84">
        <w:t xml:space="preserve">delegering </w:t>
      </w:r>
      <w:r w:rsidR="0058774A">
        <w:t>och uppföljning</w:t>
      </w:r>
      <w:r w:rsidR="00252B7A">
        <w:t xml:space="preserve"> av delegering</w:t>
      </w:r>
      <w:r w:rsidR="002E53E7">
        <w:t>.</w:t>
      </w:r>
    </w:p>
    <w:p w14:paraId="0E6A8FED" w14:textId="5D471AFF" w:rsidR="006764CC" w:rsidRPr="00E7527F" w:rsidRDefault="006764CC" w:rsidP="006764CC">
      <w:pPr>
        <w:pStyle w:val="Heading2"/>
        <w:rPr>
          <w:color w:val="auto"/>
        </w:rPr>
      </w:pPr>
      <w:bookmarkStart w:id="9" w:name="_Toc484617278"/>
      <w:bookmarkStart w:id="10" w:name="_Toc179986800"/>
      <w:r>
        <w:t xml:space="preserve">Vem omfattas av </w:t>
      </w:r>
      <w:bookmarkEnd w:id="9"/>
      <w:r w:rsidR="00D431B2" w:rsidRPr="552D53DF">
        <w:rPr>
          <w:color w:val="auto"/>
        </w:rPr>
        <w:t>riktlinje</w:t>
      </w:r>
      <w:r w:rsidR="00EA5F61" w:rsidRPr="552D53DF">
        <w:rPr>
          <w:color w:val="auto"/>
        </w:rPr>
        <w:t>n</w:t>
      </w:r>
      <w:bookmarkEnd w:id="10"/>
    </w:p>
    <w:p w14:paraId="0E6A8FEE" w14:textId="48AD09B6" w:rsidR="006764CC" w:rsidRDefault="008052AD" w:rsidP="008052AD">
      <w:r w:rsidRPr="00575DAC">
        <w:t xml:space="preserve">Denna riktlinje gäller tills vidare för legitimerad personal </w:t>
      </w:r>
      <w:r w:rsidRPr="00E7527F">
        <w:t xml:space="preserve">(arbetsterapeut, fysioterapeut/sjukgymnast, sjuksköterska) </w:t>
      </w:r>
      <w:r w:rsidRPr="00575DAC">
        <w:t>inom kommunal hälso- och sjukvård</w:t>
      </w:r>
      <w:r w:rsidR="00376298">
        <w:t xml:space="preserve"> och </w:t>
      </w:r>
      <w:r w:rsidR="003B482F">
        <w:t>enhetschef</w:t>
      </w:r>
      <w:r w:rsidR="007F4266">
        <w:t>er</w:t>
      </w:r>
      <w:r w:rsidR="00E3146F">
        <w:t xml:space="preserve"> för den legitimerade personalen</w:t>
      </w:r>
      <w:r w:rsidRPr="00575DAC">
        <w:t>.</w:t>
      </w:r>
      <w:r w:rsidRPr="00575DAC">
        <w:br/>
        <w:t>Riktlinjen gäller även för</w:t>
      </w:r>
      <w:r w:rsidR="00506EA0">
        <w:t xml:space="preserve"> </w:t>
      </w:r>
      <w:r w:rsidR="00BE21ED" w:rsidRPr="00031B18">
        <w:t>utförande personal</w:t>
      </w:r>
      <w:r w:rsidRPr="00031B18">
        <w:t xml:space="preserve"> </w:t>
      </w:r>
      <w:r w:rsidRPr="00575DAC">
        <w:t xml:space="preserve">och </w:t>
      </w:r>
      <w:r w:rsidR="007F4266">
        <w:t xml:space="preserve">deras </w:t>
      </w:r>
      <w:r w:rsidRPr="00575DAC">
        <w:t xml:space="preserve">enhetschefer rörande överlämnad </w:t>
      </w:r>
      <w:r w:rsidR="00727767">
        <w:t>hälso- och sjukvårds</w:t>
      </w:r>
      <w:r w:rsidRPr="00575DAC">
        <w:t>åtgärd med eller utan delegering.</w:t>
      </w:r>
    </w:p>
    <w:p w14:paraId="141BBB0F" w14:textId="42EE9E0A" w:rsidR="00C14774" w:rsidRPr="00932C71" w:rsidRDefault="005A36B9" w:rsidP="005A36B9">
      <w:pPr>
        <w:pStyle w:val="Heading2"/>
      </w:pPr>
      <w:bookmarkStart w:id="11" w:name="_Toc115186129"/>
      <w:bookmarkStart w:id="12" w:name="_Toc115187135"/>
      <w:bookmarkStart w:id="13" w:name="_Toc484617280"/>
      <w:bookmarkStart w:id="14" w:name="_Toc179986801"/>
      <w:bookmarkEnd w:id="6"/>
      <w:r>
        <w:t xml:space="preserve">1. </w:t>
      </w:r>
      <w:r w:rsidR="00C14774">
        <w:t>Ordination</w:t>
      </w:r>
      <w:bookmarkEnd w:id="11"/>
      <w:bookmarkEnd w:id="12"/>
      <w:bookmarkEnd w:id="14"/>
    </w:p>
    <w:p w14:paraId="06E3E680" w14:textId="57C17928" w:rsidR="00C14774" w:rsidRPr="00575DAC" w:rsidRDefault="00C14774" w:rsidP="00575DAC">
      <w:r w:rsidRPr="00575DAC">
        <w:t xml:space="preserve">En ordination är ett beslut </w:t>
      </w:r>
      <w:r w:rsidR="00CC01AF">
        <w:t>om</w:t>
      </w:r>
      <w:r w:rsidR="00445AFF">
        <w:t xml:space="preserve"> åtgärd, av </w:t>
      </w:r>
      <w:r w:rsidRPr="00575DAC">
        <w:t>legitimerad hälso- och sjukvårdspersonal</w:t>
      </w:r>
      <w:r w:rsidR="00445AFF">
        <w:t>.</w:t>
      </w:r>
      <w:r w:rsidR="00C32423">
        <w:t xml:space="preserve"> Beslutet </w:t>
      </w:r>
      <w:r w:rsidRPr="00575DAC">
        <w:t>är avsett att påverka patient</w:t>
      </w:r>
      <w:r w:rsidR="00C32423">
        <w:t>ens</w:t>
      </w:r>
      <w:r w:rsidRPr="00575DAC">
        <w:t xml:space="preserve"> hälsotillstånd</w:t>
      </w:r>
      <w:r w:rsidR="00C32423">
        <w:t>.</w:t>
      </w:r>
    </w:p>
    <w:p w14:paraId="700E6AE1" w14:textId="77777777" w:rsidR="00C14774" w:rsidRPr="00575DAC" w:rsidRDefault="00C14774" w:rsidP="00575DAC">
      <w:r w:rsidRPr="00575DAC">
        <w:t>Legitimerad personal ordinerar vilka åtgärder som ska utföras inom sitt kompetensområde. Varje ordination kräver ett individuellt ställningstagande utifrån riskbedömning.</w:t>
      </w:r>
    </w:p>
    <w:p w14:paraId="74272449" w14:textId="4032AC6B" w:rsidR="00C14774" w:rsidRPr="00575DAC" w:rsidRDefault="00C14774" w:rsidP="00575DAC">
      <w:r w:rsidRPr="00575DAC">
        <w:t>Läkare kan besluta att en ordination ska utföras av kommunen</w:t>
      </w:r>
      <w:r w:rsidR="00DB5DDE">
        <w:t>.</w:t>
      </w:r>
      <w:r w:rsidRPr="00575DAC">
        <w:t xml:space="preserve"> I dessa fall beslutar kommunens legitimerade personal om vilka som </w:t>
      </w:r>
      <w:r w:rsidR="003B229E">
        <w:t xml:space="preserve">får </w:t>
      </w:r>
      <w:r w:rsidRPr="00575DAC">
        <w:t>utföra åtgärden</w:t>
      </w:r>
      <w:r w:rsidR="00AE00A1">
        <w:t>,</w:t>
      </w:r>
      <w:r w:rsidRPr="00575DAC">
        <w:t xml:space="preserve"> utifrån sin riskbedömning.</w:t>
      </w:r>
    </w:p>
    <w:p w14:paraId="70BF2D82" w14:textId="7D3912DE" w:rsidR="00C14774" w:rsidRPr="00575DAC" w:rsidRDefault="00C14774" w:rsidP="00575DAC">
      <w:r w:rsidRPr="00575DAC">
        <w:t xml:space="preserve">Dessa uppgifter ska ordinatören själv utföra och </w:t>
      </w:r>
      <w:r w:rsidR="00AE00A1">
        <w:t xml:space="preserve">de </w:t>
      </w:r>
      <w:r w:rsidRPr="00575DAC">
        <w:t>får inte överlåtas eller delegeras:</w:t>
      </w:r>
    </w:p>
    <w:p w14:paraId="7141CE5B" w14:textId="77777777" w:rsidR="00C14774" w:rsidRPr="00575DAC" w:rsidRDefault="00C14774" w:rsidP="00575DAC">
      <w:pPr>
        <w:pStyle w:val="ListParagraph"/>
        <w:numPr>
          <w:ilvl w:val="0"/>
          <w:numId w:val="13"/>
        </w:numPr>
      </w:pPr>
      <w:r w:rsidRPr="00575DAC">
        <w:t>Undersökning</w:t>
      </w:r>
    </w:p>
    <w:p w14:paraId="04967C43" w14:textId="77777777" w:rsidR="00C14774" w:rsidRPr="00575DAC" w:rsidRDefault="00C14774" w:rsidP="00575DAC">
      <w:pPr>
        <w:pStyle w:val="ListParagraph"/>
        <w:numPr>
          <w:ilvl w:val="0"/>
          <w:numId w:val="13"/>
        </w:numPr>
      </w:pPr>
      <w:r w:rsidRPr="00575DAC">
        <w:t>Utredning</w:t>
      </w:r>
    </w:p>
    <w:p w14:paraId="1C29CBEB" w14:textId="77777777" w:rsidR="00C14774" w:rsidRPr="00575DAC" w:rsidRDefault="00C14774" w:rsidP="00575DAC">
      <w:pPr>
        <w:pStyle w:val="ListParagraph"/>
        <w:numPr>
          <w:ilvl w:val="0"/>
          <w:numId w:val="13"/>
        </w:numPr>
      </w:pPr>
      <w:r w:rsidRPr="00575DAC">
        <w:t>Bedömning</w:t>
      </w:r>
    </w:p>
    <w:p w14:paraId="0A80A4FB" w14:textId="4640D093" w:rsidR="00C14774" w:rsidRPr="00575DAC" w:rsidRDefault="00C14774" w:rsidP="00575DAC">
      <w:pPr>
        <w:pStyle w:val="ListParagraph"/>
        <w:numPr>
          <w:ilvl w:val="0"/>
          <w:numId w:val="13"/>
        </w:numPr>
      </w:pPr>
      <w:r w:rsidRPr="00575DAC">
        <w:t>Uppföljning</w:t>
      </w:r>
    </w:p>
    <w:p w14:paraId="0445E3EA" w14:textId="6D9E1264" w:rsidR="00C14774" w:rsidRPr="00575DAC" w:rsidRDefault="00C14774" w:rsidP="00575DAC">
      <w:pPr>
        <w:pStyle w:val="ListParagraph"/>
        <w:numPr>
          <w:ilvl w:val="0"/>
          <w:numId w:val="13"/>
        </w:numPr>
      </w:pPr>
      <w:r w:rsidRPr="00575DAC">
        <w:t>Utvärdering</w:t>
      </w:r>
    </w:p>
    <w:p w14:paraId="08453A5D" w14:textId="77777777" w:rsidR="00C14774" w:rsidRPr="00575DAC" w:rsidRDefault="00C14774" w:rsidP="00575DAC">
      <w:pPr>
        <w:pStyle w:val="ListParagraph"/>
        <w:numPr>
          <w:ilvl w:val="0"/>
          <w:numId w:val="13"/>
        </w:numPr>
      </w:pPr>
      <w:r w:rsidRPr="00575DAC">
        <w:t xml:space="preserve">Förskrivning </w:t>
      </w:r>
    </w:p>
    <w:p w14:paraId="3BBB91FB" w14:textId="77777777" w:rsidR="00C14774" w:rsidRPr="005A36B9" w:rsidRDefault="00C14774" w:rsidP="00575DAC">
      <w:pPr>
        <w:pStyle w:val="Heading3"/>
      </w:pPr>
      <w:bookmarkStart w:id="15" w:name="_Toc115186130"/>
      <w:bookmarkStart w:id="16" w:name="_Toc115187043"/>
      <w:bookmarkStart w:id="17" w:name="_Toc115187136"/>
      <w:bookmarkStart w:id="18" w:name="_Toc179986802"/>
      <w:r>
        <w:t>Utförande av åtgärd</w:t>
      </w:r>
      <w:bookmarkEnd w:id="15"/>
      <w:bookmarkEnd w:id="16"/>
      <w:bookmarkEnd w:id="17"/>
      <w:bookmarkEnd w:id="18"/>
    </w:p>
    <w:p w14:paraId="25DC2466" w14:textId="77777777" w:rsidR="00C14774" w:rsidRDefault="00C14774" w:rsidP="00575DAC">
      <w:r>
        <w:t>Utifrån riskbedömning beslutar legitimerad personal vem som ska utföra åtgärden. Se kapitlet om riskbedömning.</w:t>
      </w:r>
    </w:p>
    <w:p w14:paraId="0CA8B6C5" w14:textId="77777777" w:rsidR="00DF3129" w:rsidRDefault="00DF3129" w:rsidP="552D53DF">
      <w:pPr>
        <w:rPr>
          <w:rFonts w:ascii="Segoe UI" w:eastAsia="Times New Roman" w:hAnsi="Segoe UI" w:cs="Segoe UI"/>
          <w:color w:val="252423"/>
          <w:sz w:val="21"/>
          <w:szCs w:val="21"/>
          <w:lang w:eastAsia="sv-SE"/>
        </w:rPr>
      </w:pPr>
    </w:p>
    <w:p w14:paraId="08456070" w14:textId="77777777" w:rsidR="00DF3129" w:rsidRDefault="00DF3129" w:rsidP="552D53DF">
      <w:pPr>
        <w:rPr>
          <w:rFonts w:ascii="Segoe UI" w:eastAsia="Times New Roman" w:hAnsi="Segoe UI" w:cs="Segoe UI"/>
          <w:color w:val="252423"/>
          <w:sz w:val="21"/>
          <w:szCs w:val="21"/>
          <w:lang w:eastAsia="sv-SE"/>
        </w:rPr>
      </w:pPr>
    </w:p>
    <w:p w14:paraId="08CAA767" w14:textId="2B3F2A8E" w:rsidR="1696612D" w:rsidRDefault="1696612D" w:rsidP="552D53DF">
      <w:pPr>
        <w:rPr>
          <w:rFonts w:ascii="Segoe UI" w:eastAsia="Times New Roman" w:hAnsi="Segoe UI" w:cs="Segoe UI"/>
          <w:color w:val="252423"/>
          <w:sz w:val="21"/>
          <w:szCs w:val="21"/>
          <w:lang w:eastAsia="sv-SE"/>
        </w:rPr>
      </w:pPr>
      <w:r>
        <w:rPr>
          <w:noProof/>
        </w:rPr>
        <mc:AlternateContent>
          <mc:Choice Requires="wps">
            <w:drawing>
              <wp:inline distT="0" distB="0" distL="114300" distR="114300" wp14:anchorId="16DCC090" wp14:editId="0FE504A6">
                <wp:extent cx="1667866" cy="299924"/>
                <wp:effectExtent l="0" t="0" r="27940" b="24130"/>
                <wp:docPr id="1072484137" name="Textruta 7"/>
                <wp:cNvGraphicFramePr/>
                <a:graphic xmlns:a="http://schemas.openxmlformats.org/drawingml/2006/main">
                  <a:graphicData uri="http://schemas.microsoft.com/office/word/2010/wordprocessingShape">
                    <wps:wsp>
                      <wps:cNvSpPr txBox="1"/>
                      <wps:spPr>
                        <a:xfrm>
                          <a:off x="0" y="0"/>
                          <a:ext cx="1667866" cy="299924"/>
                        </a:xfrm>
                        <a:prstGeom prst="rect">
                          <a:avLst/>
                        </a:prstGeom>
                        <a:ln/>
                      </wps:spPr>
                      <wps:style>
                        <a:lnRef idx="2">
                          <a:schemeClr val="dk1"/>
                        </a:lnRef>
                        <a:fillRef idx="1">
                          <a:schemeClr val="lt1"/>
                        </a:fillRef>
                        <a:effectRef idx="0">
                          <a:schemeClr val="dk1"/>
                        </a:effectRef>
                        <a:fontRef idx="minor">
                          <a:schemeClr val="dk1"/>
                        </a:fontRef>
                      </wps:style>
                      <wps:txbx>
                        <w:txbxContent>
                          <w:p w14:paraId="71B8A691" w14:textId="77777777" w:rsidR="00C14774" w:rsidRDefault="00C14774" w:rsidP="00C14774">
                            <w:r>
                              <w:t>Vem ska utföra åtgärden?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6DCC090" id="_x0000_t202" coordsize="21600,21600" o:spt="202" path="m,l,21600r21600,l21600,xe">
                <v:stroke joinstyle="miter"/>
                <v:path gradientshapeok="t" o:connecttype="rect"/>
              </v:shapetype>
              <v:shape id="Textruta 7" o:spid="_x0000_s1026" type="#_x0000_t202" style="width:131.3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" fillcolor="white [3201]" strokecolor="black [3200]" strokeweight="1pt">
                <v:textbox>
                  <w:txbxContent>
                    <w:p w14:paraId="71B8A691" w14:textId="77777777" w:rsidR="00C14774" w:rsidRDefault="00C14774" w:rsidP="00C14774">
                      <w:r>
                        <w:t>Vem ska utföra åtgärden?</w:t>
                      </w:r>
                    </w:p>
                  </w:txbxContent>
                </v:textbox>
                <w10:anchorlock/>
              </v:shape>
            </w:pict>
          </mc:Fallback>
        </mc:AlternateContent>
      </w:r>
    </w:p>
    <w:p w14:paraId="3D9C4639" w14:textId="110A7B5F" w:rsidR="00890065" w:rsidRDefault="00C14774" w:rsidP="00890065">
      <w:pPr>
        <w:pStyle w:val="Header"/>
        <w:keepNext/>
        <w:tabs>
          <w:tab w:val="clear" w:pos="4513"/>
          <w:tab w:val="left" w:pos="567"/>
          <w:tab w:val="left" w:pos="4536"/>
          <w:tab w:val="left" w:pos="6804"/>
        </w:tabs>
        <w:jc w:val="center"/>
      </w:pPr>
      <w:r w:rsidRPr="00400F46">
        <w:rPr>
          <w:noProof/>
        </w:rPr>
        <w:drawing>
          <wp:inline distT="0" distB="0" distL="0" distR="0" wp14:anchorId="7EA8BC70" wp14:editId="2A521F4E">
            <wp:extent cx="5661964" cy="3580981"/>
            <wp:effectExtent l="0" t="0" r="0" b="63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5852" cy="3589765"/>
                    </a:xfrm>
                    <a:prstGeom prst="rect">
                      <a:avLst/>
                    </a:prstGeom>
                  </pic:spPr>
                </pic:pic>
              </a:graphicData>
            </a:graphic>
          </wp:inline>
        </w:drawing>
      </w:r>
    </w:p>
    <w:p w14:paraId="3C1F550A" w14:textId="218EA62E" w:rsidR="00C14774" w:rsidRDefault="00890065" w:rsidP="00F205F9">
      <w:pPr>
        <w:pStyle w:val="Caption"/>
      </w:pPr>
      <w:r>
        <w:t xml:space="preserve">Figur </w:t>
      </w:r>
      <w:r>
        <w:fldChar w:fldCharType="begin"/>
      </w:r>
      <w:r>
        <w:instrText>SEQ Figur \* ARABIC</w:instrText>
      </w:r>
      <w:r>
        <w:fldChar w:fldCharType="separate"/>
      </w:r>
      <w:r>
        <w:rPr>
          <w:noProof/>
        </w:rPr>
        <w:t>1</w:t>
      </w:r>
      <w:r>
        <w:fldChar w:fldCharType="end"/>
      </w:r>
      <w:r w:rsidR="00F205F9">
        <w:t xml:space="preserve">: </w:t>
      </w:r>
      <w:r w:rsidRPr="00D96D2E">
        <w:t>Bild från Göteborgs Stads Hälso- och sjukvårdsprocess</w:t>
      </w:r>
    </w:p>
    <w:p w14:paraId="50705671" w14:textId="77777777" w:rsidR="00C14774" w:rsidRPr="0096088A" w:rsidRDefault="00C14774" w:rsidP="0096088A">
      <w:pPr>
        <w:spacing w:after="0"/>
        <w:rPr>
          <w:rFonts w:ascii="Times New Roman" w:hAnsi="Times New Roman" w:cs="Times New Roman"/>
        </w:rPr>
      </w:pPr>
    </w:p>
    <w:p w14:paraId="00B10519" w14:textId="77777777" w:rsidR="00C14774" w:rsidRPr="007B3AB9" w:rsidRDefault="00C14774" w:rsidP="00575DAC">
      <w:pPr>
        <w:pStyle w:val="Heading3"/>
      </w:pPr>
      <w:bookmarkStart w:id="19" w:name="_Toc115186131"/>
      <w:bookmarkStart w:id="20" w:name="_Toc115187044"/>
      <w:bookmarkStart w:id="21" w:name="_Toc115187137"/>
      <w:bookmarkStart w:id="22" w:name="_Toc179986803"/>
      <w:r>
        <w:t>Åtgärd som utförs av legitimerad personal</w:t>
      </w:r>
      <w:bookmarkEnd w:id="19"/>
      <w:bookmarkEnd w:id="20"/>
      <w:bookmarkEnd w:id="21"/>
      <w:bookmarkEnd w:id="22"/>
    </w:p>
    <w:p w14:paraId="221D2D9B" w14:textId="5A5E85A1" w:rsidR="00C14774" w:rsidRPr="00575DAC" w:rsidRDefault="00C14774" w:rsidP="00575DAC">
      <w:r w:rsidRPr="00575DAC">
        <w:t xml:space="preserve">Legitimerad personal </w:t>
      </w:r>
      <w:r w:rsidR="0022280D">
        <w:t>gör en riskbedömning och beslutar</w:t>
      </w:r>
      <w:r w:rsidRPr="00575DAC">
        <w:t xml:space="preserve"> att ordinerad åtgärd enbart får utföras av legitimerad personal.</w:t>
      </w:r>
    </w:p>
    <w:p w14:paraId="546B5C84" w14:textId="48CFB82C" w:rsidR="00C14774" w:rsidRPr="00575DAC" w:rsidRDefault="00C14774" w:rsidP="0000271B">
      <w:pPr>
        <w:spacing w:line="240" w:lineRule="auto"/>
      </w:pPr>
      <w:r w:rsidRPr="00575DAC">
        <w:t>I journalen ska</w:t>
      </w:r>
      <w:r w:rsidR="00A806FA">
        <w:t xml:space="preserve"> </w:t>
      </w:r>
      <w:r w:rsidRPr="00575DAC">
        <w:t xml:space="preserve">tydliga instruktioner för utförandet av åtgärden dokumenteras. </w:t>
      </w:r>
    </w:p>
    <w:p w14:paraId="7BC5B617" w14:textId="1F409F33" w:rsidR="00C14774" w:rsidRPr="00575DAC" w:rsidRDefault="00C14774" w:rsidP="0000271B">
      <w:pPr>
        <w:spacing w:line="240" w:lineRule="auto"/>
      </w:pPr>
      <w:r w:rsidRPr="00575DAC">
        <w:t xml:space="preserve">Legitimerad personal beslutar om signeringslista ska användas. </w:t>
      </w:r>
    </w:p>
    <w:p w14:paraId="6AE78E9B" w14:textId="77777777" w:rsidR="00C14774" w:rsidRPr="0096088A" w:rsidRDefault="00C14774" w:rsidP="0096088A">
      <w:pPr>
        <w:spacing w:after="0"/>
        <w:rPr>
          <w:rFonts w:ascii="Times New Roman" w:hAnsi="Times New Roman" w:cs="Times New Roman"/>
        </w:rPr>
      </w:pPr>
    </w:p>
    <w:p w14:paraId="5056D30F" w14:textId="3CABB601" w:rsidR="00C14774" w:rsidRPr="007B3AB9" w:rsidRDefault="00C14774" w:rsidP="00575DAC">
      <w:pPr>
        <w:pStyle w:val="Heading3"/>
      </w:pPr>
      <w:bookmarkStart w:id="23" w:name="_Toc115186132"/>
      <w:bookmarkStart w:id="24" w:name="_Toc115187045"/>
      <w:bookmarkStart w:id="25" w:name="_Toc115187138"/>
      <w:bookmarkStart w:id="26" w:name="_Toc179986804"/>
      <w:r>
        <w:t>Åtgärd som utförs med delegering</w:t>
      </w:r>
      <w:bookmarkEnd w:id="23"/>
      <w:bookmarkEnd w:id="24"/>
      <w:bookmarkEnd w:id="25"/>
      <w:bookmarkEnd w:id="26"/>
    </w:p>
    <w:p w14:paraId="6963C0A4" w14:textId="79C6578B" w:rsidR="00DD1786" w:rsidRDefault="00C14774" w:rsidP="00575DAC">
      <w:r w:rsidRPr="00575DAC">
        <w:t xml:space="preserve">Legitimerad personal </w:t>
      </w:r>
      <w:r w:rsidR="000F2038">
        <w:t>gör en riskbedömning</w:t>
      </w:r>
      <w:r w:rsidR="00CC7F77">
        <w:t xml:space="preserve"> och beslutar</w:t>
      </w:r>
      <w:r w:rsidRPr="00575DAC">
        <w:t xml:space="preserve"> att ordinerad åtgärd </w:t>
      </w:r>
      <w:r w:rsidR="008F5435">
        <w:t xml:space="preserve">får </w:t>
      </w:r>
      <w:r w:rsidR="00C85A3F">
        <w:t>utföras</w:t>
      </w:r>
      <w:r w:rsidRPr="00575DAC">
        <w:t xml:space="preserve"> av personal med delegering för åtgärden. Ordinatören är alltid ytterst ansvarig, men även den som utför åtgärden har ett eget ansvar för utförandet. </w:t>
      </w:r>
      <w:r w:rsidR="00C475A5">
        <w:t xml:space="preserve">Signeringslista </w:t>
      </w:r>
      <w:r w:rsidR="00DD1786">
        <w:t>ska användas</w:t>
      </w:r>
      <w:r w:rsidR="00AC1B5E">
        <w:t xml:space="preserve"> och vårdplan ska</w:t>
      </w:r>
      <w:r w:rsidR="00F245D7">
        <w:t xml:space="preserve"> finnas.</w:t>
      </w:r>
    </w:p>
    <w:p w14:paraId="4808EAE2" w14:textId="41D6B9E3" w:rsidR="00C14774" w:rsidRDefault="00C14774" w:rsidP="00575DAC">
      <w:r w:rsidRPr="00575DAC">
        <w:t>Se kapitlet om delegering.</w:t>
      </w:r>
    </w:p>
    <w:p w14:paraId="053780F3" w14:textId="77777777" w:rsidR="00A067ED" w:rsidRPr="00575DAC" w:rsidRDefault="00A067ED" w:rsidP="00575DAC"/>
    <w:p w14:paraId="1927B6F2" w14:textId="77777777" w:rsidR="00C14774" w:rsidRPr="007B3AB9" w:rsidRDefault="00C14774" w:rsidP="00575DAC">
      <w:pPr>
        <w:pStyle w:val="Heading3"/>
      </w:pPr>
      <w:bookmarkStart w:id="27" w:name="_Toc115186133"/>
      <w:bookmarkStart w:id="28" w:name="_Toc115187046"/>
      <w:bookmarkStart w:id="29" w:name="_Toc115187139"/>
      <w:bookmarkStart w:id="30" w:name="_Toc179986805"/>
      <w:r>
        <w:t>Åtgärd som utförs utan delegering</w:t>
      </w:r>
      <w:bookmarkEnd w:id="27"/>
      <w:bookmarkEnd w:id="28"/>
      <w:bookmarkEnd w:id="29"/>
      <w:bookmarkEnd w:id="30"/>
      <w:r>
        <w:t xml:space="preserve"> </w:t>
      </w:r>
    </w:p>
    <w:p w14:paraId="23A22966" w14:textId="4A8714FE" w:rsidR="00C14774" w:rsidRPr="00575DAC" w:rsidRDefault="00C14774" w:rsidP="00575DAC">
      <w:r w:rsidRPr="00575DAC">
        <w:t xml:space="preserve">Legitimerad personal </w:t>
      </w:r>
      <w:r w:rsidR="005F142F">
        <w:t>gör en riskbedömning och beslutar</w:t>
      </w:r>
      <w:r w:rsidRPr="00575DAC">
        <w:t xml:space="preserve"> att ordinerad åtgärd kan utföras av personal utan krav på delegering. Ordinatören är alltid ytterst ansvarig.</w:t>
      </w:r>
      <w:r w:rsidR="00E86710">
        <w:t xml:space="preserve"> </w:t>
      </w:r>
      <w:r w:rsidR="00A727CA">
        <w:t>Vårdplan ska finnas.</w:t>
      </w:r>
      <w:r w:rsidRPr="00575DAC">
        <w:t xml:space="preserve"> </w:t>
      </w:r>
    </w:p>
    <w:p w14:paraId="66EE9D32" w14:textId="16E5BDD8" w:rsidR="00C14774" w:rsidRPr="00575DAC" w:rsidRDefault="005F3BC9" w:rsidP="00575DAC">
      <w:r>
        <w:t xml:space="preserve">Legitimerad personal </w:t>
      </w:r>
      <w:r w:rsidR="008A714C">
        <w:t>förklarar</w:t>
      </w:r>
      <w:r w:rsidR="00C14774" w:rsidRPr="00575DAC">
        <w:t xml:space="preserve"> och visa</w:t>
      </w:r>
      <w:r>
        <w:t>r</w:t>
      </w:r>
      <w:r w:rsidR="003E31AC">
        <w:t xml:space="preserve"> praktiskt</w:t>
      </w:r>
      <w:r w:rsidR="00C50C40">
        <w:t>, så att</w:t>
      </w:r>
      <w:r w:rsidR="00C14774" w:rsidRPr="00575DAC">
        <w:t xml:space="preserve"> </w:t>
      </w:r>
      <w:r w:rsidR="000B55EE">
        <w:t xml:space="preserve">utförande </w:t>
      </w:r>
      <w:r w:rsidR="00C14774" w:rsidRPr="00575DAC">
        <w:t>personal i sin tur kan in</w:t>
      </w:r>
      <w:r w:rsidR="00513412">
        <w:t>struera</w:t>
      </w:r>
      <w:r w:rsidR="00C14774" w:rsidRPr="00575DAC">
        <w:t xml:space="preserve"> kollegor. Instruktion</w:t>
      </w:r>
      <w:r w:rsidR="009D4F61">
        <w:t>en s</w:t>
      </w:r>
      <w:r w:rsidR="00C14774" w:rsidRPr="00575DAC">
        <w:t xml:space="preserve">ka även vara skriftlig och finnas i patientens hälso- och sjukvårdspärm. För ytterligare information se ”Rutin för informationsöverföring mellan kommunal hälso- och sjukvård och socialtjänst”. </w:t>
      </w:r>
    </w:p>
    <w:p w14:paraId="1683A0DD" w14:textId="3384E818" w:rsidR="00C14774" w:rsidRDefault="00C14774" w:rsidP="00575DAC">
      <w:r w:rsidRPr="00575DAC">
        <w:t xml:space="preserve">Legitimerad personal beslutar om signeringslista ska användas. </w:t>
      </w:r>
    </w:p>
    <w:p w14:paraId="7243DE72" w14:textId="658DA50D" w:rsidR="005556A7" w:rsidRPr="005556A7" w:rsidRDefault="00C14774" w:rsidP="00183518">
      <w:pPr>
        <w:spacing w:after="0"/>
        <w:rPr>
          <w:b/>
          <w:bCs/>
        </w:rPr>
      </w:pPr>
      <w:r w:rsidRPr="007A2CF7">
        <w:t xml:space="preserve">Legitimerad personal ska samverka med </w:t>
      </w:r>
      <w:r w:rsidR="00A21E44">
        <w:rPr>
          <w:b/>
          <w:bCs/>
        </w:rPr>
        <w:t>utförande</w:t>
      </w:r>
      <w:r w:rsidR="001B3311">
        <w:rPr>
          <w:b/>
          <w:bCs/>
        </w:rPr>
        <w:t xml:space="preserve"> </w:t>
      </w:r>
      <w:r w:rsidRPr="005556A7">
        <w:rPr>
          <w:b/>
          <w:bCs/>
        </w:rPr>
        <w:t>personal</w:t>
      </w:r>
      <w:r w:rsidR="009A35EF">
        <w:rPr>
          <w:b/>
          <w:bCs/>
        </w:rPr>
        <w:t>s</w:t>
      </w:r>
      <w:r w:rsidRPr="005556A7">
        <w:rPr>
          <w:b/>
          <w:bCs/>
        </w:rPr>
        <w:t xml:space="preserve"> chef, som ansvarar för att:</w:t>
      </w:r>
    </w:p>
    <w:p w14:paraId="03A687FF" w14:textId="77777777" w:rsidR="00C14774" w:rsidRPr="00575DAC" w:rsidRDefault="00C14774" w:rsidP="00575DAC">
      <w:pPr>
        <w:pStyle w:val="ListParagraph"/>
        <w:numPr>
          <w:ilvl w:val="0"/>
          <w:numId w:val="14"/>
        </w:numPr>
      </w:pPr>
      <w:r w:rsidRPr="00575DAC">
        <w:t>instruktion når berörd personal</w:t>
      </w:r>
    </w:p>
    <w:p w14:paraId="26BBF8DC" w14:textId="57CF171F" w:rsidR="00C14774" w:rsidRPr="00575DAC" w:rsidRDefault="00C14774" w:rsidP="00575DAC">
      <w:pPr>
        <w:pStyle w:val="ListParagraph"/>
        <w:numPr>
          <w:ilvl w:val="0"/>
          <w:numId w:val="14"/>
        </w:numPr>
      </w:pPr>
      <w:r w:rsidRPr="00575DAC">
        <w:t xml:space="preserve">säkra att åtgärd utförs genom att </w:t>
      </w:r>
      <w:r w:rsidR="001D1BCA">
        <w:t xml:space="preserve">planera och </w:t>
      </w:r>
      <w:r w:rsidRPr="00575DAC">
        <w:t>bemann</w:t>
      </w:r>
      <w:r w:rsidR="001D1BCA">
        <w:t>a</w:t>
      </w:r>
      <w:r w:rsidRPr="00575DAC">
        <w:t xml:space="preserve"> för utförandet </w:t>
      </w:r>
    </w:p>
    <w:p w14:paraId="1446E4BE" w14:textId="64525588" w:rsidR="00C14774" w:rsidRPr="005556A7" w:rsidRDefault="00C14774" w:rsidP="0096088A">
      <w:pPr>
        <w:spacing w:after="0"/>
        <w:rPr>
          <w:rFonts w:ascii="Times New Roman" w:hAnsi="Times New Roman" w:cs="Times New Roman"/>
          <w:b/>
          <w:bCs/>
        </w:rPr>
      </w:pPr>
    </w:p>
    <w:p w14:paraId="044BDB5D" w14:textId="61E41444" w:rsidR="002E4C0D" w:rsidRPr="005556A7" w:rsidRDefault="009A35EF" w:rsidP="00183518">
      <w:pPr>
        <w:spacing w:after="0"/>
        <w:rPr>
          <w:b/>
          <w:bCs/>
        </w:rPr>
      </w:pPr>
      <w:r>
        <w:rPr>
          <w:b/>
          <w:bCs/>
        </w:rPr>
        <w:t>P</w:t>
      </w:r>
      <w:r w:rsidR="00C14774" w:rsidRPr="005556A7">
        <w:rPr>
          <w:b/>
          <w:bCs/>
        </w:rPr>
        <w:t>ersonal som utför åtgärden har ett eget ansvar för</w:t>
      </w:r>
      <w:r w:rsidR="006E619E" w:rsidRPr="005556A7">
        <w:rPr>
          <w:b/>
          <w:bCs/>
        </w:rPr>
        <w:t xml:space="preserve"> att</w:t>
      </w:r>
      <w:r w:rsidR="002E4C0D" w:rsidRPr="005556A7">
        <w:rPr>
          <w:b/>
          <w:bCs/>
        </w:rPr>
        <w:t>:</w:t>
      </w:r>
    </w:p>
    <w:p w14:paraId="6CFF1335" w14:textId="67D6AD78" w:rsidR="00A50C78" w:rsidRDefault="00C14774" w:rsidP="002E4C0D">
      <w:pPr>
        <w:pStyle w:val="ListParagraph"/>
        <w:numPr>
          <w:ilvl w:val="0"/>
          <w:numId w:val="21"/>
        </w:numPr>
      </w:pPr>
      <w:r w:rsidRPr="00575DAC">
        <w:t>utföra</w:t>
      </w:r>
      <w:r w:rsidR="00C352CC">
        <w:t xml:space="preserve"> åtgärden enligt </w:t>
      </w:r>
      <w:r w:rsidR="00DF3A6A">
        <w:t>ordination/</w:t>
      </w:r>
      <w:r w:rsidR="00C352CC">
        <w:t>instruktion</w:t>
      </w:r>
    </w:p>
    <w:p w14:paraId="719DA598" w14:textId="5AD2D2A7" w:rsidR="00A50C78" w:rsidRDefault="00A50C78" w:rsidP="002E4C0D">
      <w:pPr>
        <w:pStyle w:val="ListParagraph"/>
        <w:numPr>
          <w:ilvl w:val="0"/>
          <w:numId w:val="21"/>
        </w:numPr>
      </w:pPr>
      <w:r>
        <w:t xml:space="preserve">ta </w:t>
      </w:r>
      <w:r w:rsidR="00C14774" w:rsidRPr="00575DAC">
        <w:t>kontakt med legitimerad personal vid osäkerhet gällande ordination</w:t>
      </w:r>
      <w:r w:rsidR="00CA26D7">
        <w:t xml:space="preserve"> eller </w:t>
      </w:r>
      <w:r w:rsidR="0007447C">
        <w:t>instruktion</w:t>
      </w:r>
      <w:r w:rsidR="00C14774" w:rsidRPr="00575DAC">
        <w:t xml:space="preserve"> </w:t>
      </w:r>
    </w:p>
    <w:p w14:paraId="7726574D" w14:textId="33D7CD8F" w:rsidR="00C14774" w:rsidRDefault="00C352CC" w:rsidP="002E4C0D">
      <w:pPr>
        <w:pStyle w:val="ListParagraph"/>
        <w:numPr>
          <w:ilvl w:val="0"/>
          <w:numId w:val="21"/>
        </w:numPr>
      </w:pPr>
      <w:r>
        <w:t>v</w:t>
      </w:r>
      <w:r w:rsidR="00C14774" w:rsidRPr="00575DAC">
        <w:t>id avvikelse från ordinerad åtgärd (till exempel ej utförd eller felaktigt utförd) kontakta legitimerad personal samt registrera i avvikelsesystemet</w:t>
      </w:r>
    </w:p>
    <w:p w14:paraId="5888251A" w14:textId="77777777" w:rsidR="00A067ED" w:rsidRPr="00575DAC" w:rsidRDefault="00A067ED" w:rsidP="00575DAC"/>
    <w:p w14:paraId="14F026FA" w14:textId="2F9F2789" w:rsidR="00C14774" w:rsidRPr="005A36B9" w:rsidRDefault="00C14774" w:rsidP="00575DAC">
      <w:pPr>
        <w:pStyle w:val="Heading3"/>
      </w:pPr>
      <w:bookmarkStart w:id="31" w:name="_Toc115186134"/>
      <w:bookmarkStart w:id="32" w:name="_Toc115187047"/>
      <w:bookmarkStart w:id="33" w:name="_Toc115187140"/>
      <w:bookmarkStart w:id="34" w:name="_Toc179986806"/>
      <w:r>
        <w:t>Åtgärd enligt egenvårdsbeslut</w:t>
      </w:r>
      <w:bookmarkEnd w:id="31"/>
      <w:bookmarkEnd w:id="32"/>
      <w:bookmarkEnd w:id="33"/>
      <w:bookmarkEnd w:id="34"/>
      <w:r>
        <w:t xml:space="preserve"> </w:t>
      </w:r>
    </w:p>
    <w:p w14:paraId="5C13FDFD" w14:textId="7FBE9041" w:rsidR="00C14774" w:rsidRPr="00575DAC" w:rsidRDefault="00C14774" w:rsidP="00575DAC">
      <w:r w:rsidRPr="00575DAC">
        <w:t xml:space="preserve">Legitimerad personal </w:t>
      </w:r>
      <w:r w:rsidR="00501964">
        <w:t>gör en risk</w:t>
      </w:r>
      <w:r w:rsidR="00EA29F1">
        <w:t>bedömning och beslutar</w:t>
      </w:r>
      <w:r w:rsidRPr="00575DAC">
        <w:t xml:space="preserve"> att ordinerad åtgärd kan utföras som egenvård. Egenvård kan utföras av patienten själv eller med hjälp av någon annan, till exempel närstående, personlig assistent eller omsorgspersonal. Utförandet av egenvården är inte hälso- och sjukvård då det inte omfattas av Hälso- och sjukvårdslagen (HSL). Bedömning, planering och uppföljning är däremot hälso- och sjukvård. </w:t>
      </w:r>
    </w:p>
    <w:p w14:paraId="0603C375" w14:textId="41A8061E" w:rsidR="00C14774" w:rsidRPr="00575DAC" w:rsidRDefault="00C14774" w:rsidP="00575DAC">
      <w:r w:rsidRPr="00575DAC">
        <w:t xml:space="preserve">Se </w:t>
      </w:r>
      <w:r w:rsidR="00C21D9E">
        <w:t>”</w:t>
      </w:r>
      <w:r w:rsidRPr="00575DAC">
        <w:t>Riktlinje för egenvård</w:t>
      </w:r>
      <w:r w:rsidR="00AB3E5F">
        <w:t>”</w:t>
      </w:r>
      <w:r w:rsidRPr="00575DAC">
        <w:t xml:space="preserve"> för ytterligare information.</w:t>
      </w:r>
    </w:p>
    <w:p w14:paraId="596E0C3C" w14:textId="77777777" w:rsidR="00C14774" w:rsidRDefault="00C14774" w:rsidP="00C14774">
      <w:pPr>
        <w:pBdr>
          <w:bottom w:val="single" w:sz="4" w:space="1" w:color="auto"/>
        </w:pBdr>
        <w:rPr>
          <w:rFonts w:ascii="Times New Roman" w:hAnsi="Times New Roman"/>
          <w:sz w:val="24"/>
        </w:rPr>
      </w:pPr>
    </w:p>
    <w:p w14:paraId="1CC888CA" w14:textId="77777777" w:rsidR="00C14774" w:rsidRPr="0022560F" w:rsidRDefault="00C14774" w:rsidP="00C14774">
      <w:pPr>
        <w:pStyle w:val="Heading2"/>
      </w:pPr>
      <w:bookmarkStart w:id="35" w:name="_Toc115186135"/>
      <w:bookmarkStart w:id="36" w:name="_Toc115187141"/>
      <w:bookmarkStart w:id="37" w:name="_Toc179986807"/>
      <w:r>
        <w:t>2. Riskbedömning av vem som ska utföra åtgärden</w:t>
      </w:r>
      <w:bookmarkEnd w:id="35"/>
      <w:bookmarkEnd w:id="36"/>
      <w:bookmarkEnd w:id="37"/>
    </w:p>
    <w:p w14:paraId="7D2BF346" w14:textId="16F035B9" w:rsidR="00C14774" w:rsidRPr="00575DAC" w:rsidRDefault="00C14774" w:rsidP="00575DAC">
      <w:r>
        <w:t xml:space="preserve">Legitimerad personal ska göra en riskbedömning inför beslut om vem som ska utföra åtgärden. Riskbedömningen ska </w:t>
      </w:r>
      <w:r w:rsidR="0051290F">
        <w:t>förebygga a</w:t>
      </w:r>
      <w:r>
        <w:t xml:space="preserve">tt patienten utsätts för vårdskada. </w:t>
      </w:r>
      <w:r w:rsidR="00C76E25">
        <w:t>L</w:t>
      </w:r>
      <w:r>
        <w:t xml:space="preserve">egitimerad personal identifierar och bedömer risker i samband med bedömning, planering och utförande av åtgärd. </w:t>
      </w:r>
    </w:p>
    <w:p w14:paraId="7B741D27" w14:textId="0768EBBE" w:rsidR="00C14774" w:rsidRDefault="0075278F" w:rsidP="00575DAC">
      <w:r>
        <w:t>Vid riskbedömning</w:t>
      </w:r>
      <w:r w:rsidR="00421830">
        <w:t xml:space="preserve"> ska </w:t>
      </w:r>
      <w:r w:rsidR="001E6FCE">
        <w:t xml:space="preserve">hänsyn </w:t>
      </w:r>
      <w:r w:rsidR="003932AC">
        <w:t xml:space="preserve">tas </w:t>
      </w:r>
      <w:r w:rsidR="001E6FCE">
        <w:t xml:space="preserve">till </w:t>
      </w:r>
      <w:r w:rsidR="00F00962">
        <w:t>både</w:t>
      </w:r>
      <w:r w:rsidR="00C14774">
        <w:t xml:space="preserve"> patientens egna förutsättningar </w:t>
      </w:r>
      <w:r w:rsidR="00F00962">
        <w:t>och</w:t>
      </w:r>
      <w:r w:rsidR="00C14774">
        <w:t xml:space="preserve"> stödet kring patienten. </w:t>
      </w:r>
      <w:r w:rsidR="00225D1B">
        <w:t>L</w:t>
      </w:r>
      <w:r w:rsidR="00C14774">
        <w:t xml:space="preserve">egitimerad personal </w:t>
      </w:r>
      <w:r w:rsidR="00225D1B">
        <w:t xml:space="preserve">ska </w:t>
      </w:r>
      <w:r w:rsidR="00C14774">
        <w:t xml:space="preserve">överväga konsekvenser och sannolikhet för risker </w:t>
      </w:r>
      <w:r w:rsidR="00225D1B">
        <w:t xml:space="preserve">som </w:t>
      </w:r>
      <w:r w:rsidR="00C14774">
        <w:t xml:space="preserve">kan inträffa. Bedömningen ska göras i samråd med patienten och utifrån självbestämmande, integritet samt behov av trygghet och säkerhet. </w:t>
      </w:r>
    </w:p>
    <w:p w14:paraId="7DFBDF92" w14:textId="2BD8D6FF" w:rsidR="00C452C7" w:rsidRDefault="00C452C7" w:rsidP="00575DAC">
      <w:r>
        <w:t>Legitimerad personal</w:t>
      </w:r>
      <w:r w:rsidR="00E13220">
        <w:t xml:space="preserve"> </w:t>
      </w:r>
      <w:r w:rsidR="00183875">
        <w:t>ansvara</w:t>
      </w:r>
      <w:r w:rsidR="002F7093">
        <w:t>r</w:t>
      </w:r>
      <w:r w:rsidR="00183875">
        <w:t xml:space="preserve"> för</w:t>
      </w:r>
      <w:r w:rsidR="00C01AF8">
        <w:t xml:space="preserve"> att</w:t>
      </w:r>
      <w:r w:rsidR="00E13220">
        <w:t>:</w:t>
      </w:r>
    </w:p>
    <w:p w14:paraId="308F5F46" w14:textId="38BCC3FD" w:rsidR="00C14774" w:rsidRPr="005A36B9" w:rsidRDefault="00C14774" w:rsidP="00575DAC">
      <w:pPr>
        <w:pStyle w:val="Heading3"/>
      </w:pPr>
      <w:bookmarkStart w:id="38" w:name="_Toc115186136"/>
      <w:bookmarkStart w:id="39" w:name="_Toc115187049"/>
      <w:bookmarkStart w:id="40" w:name="_Toc115187142"/>
      <w:bookmarkStart w:id="41" w:name="_Toc179986808"/>
      <w:r>
        <w:t>Identifiera och bedöm</w:t>
      </w:r>
      <w:r w:rsidR="00C01AF8">
        <w:t>a</w:t>
      </w:r>
      <w:r>
        <w:t xml:space="preserve"> risker</w:t>
      </w:r>
      <w:bookmarkEnd w:id="38"/>
      <w:bookmarkEnd w:id="39"/>
      <w:bookmarkEnd w:id="40"/>
      <w:bookmarkEnd w:id="41"/>
    </w:p>
    <w:p w14:paraId="0746CEE2" w14:textId="77777777" w:rsidR="00C14774" w:rsidRPr="00575DAC" w:rsidRDefault="00C14774" w:rsidP="00575DAC">
      <w:pPr>
        <w:pStyle w:val="ListParagraph"/>
        <w:numPr>
          <w:ilvl w:val="0"/>
          <w:numId w:val="15"/>
        </w:numPr>
      </w:pPr>
      <w:r w:rsidRPr="00575DAC">
        <w:t>Vad kan hända om åtgärden inte utförs på rätt sätt?</w:t>
      </w:r>
    </w:p>
    <w:p w14:paraId="427B6E65" w14:textId="77777777" w:rsidR="00C14774" w:rsidRPr="00575DAC" w:rsidRDefault="00C14774" w:rsidP="00575DAC">
      <w:pPr>
        <w:pStyle w:val="ListParagraph"/>
        <w:numPr>
          <w:ilvl w:val="0"/>
          <w:numId w:val="15"/>
        </w:numPr>
      </w:pPr>
      <w:r w:rsidRPr="00575DAC">
        <w:t>Vad kan hända om åtgärden inte utförs (en eller flera gånger)?</w:t>
      </w:r>
    </w:p>
    <w:p w14:paraId="1446FEAC" w14:textId="77777777" w:rsidR="00C14774" w:rsidRPr="00575DAC" w:rsidRDefault="00C14774" w:rsidP="00575DAC">
      <w:pPr>
        <w:pStyle w:val="ListParagraph"/>
        <w:numPr>
          <w:ilvl w:val="0"/>
          <w:numId w:val="15"/>
        </w:numPr>
      </w:pPr>
      <w:r w:rsidRPr="00575DAC">
        <w:t xml:space="preserve">Vad blir konsekvenserna för patienten? </w:t>
      </w:r>
    </w:p>
    <w:p w14:paraId="02A4C822" w14:textId="77777777" w:rsidR="00C14774" w:rsidRPr="00575DAC" w:rsidRDefault="00C14774" w:rsidP="00575DAC">
      <w:pPr>
        <w:pStyle w:val="ListParagraph"/>
        <w:numPr>
          <w:ilvl w:val="0"/>
          <w:numId w:val="15"/>
        </w:numPr>
      </w:pPr>
      <w:r w:rsidRPr="00575DAC">
        <w:t xml:space="preserve">Vilka åtgärder behöver sättas in för att minska risker? </w:t>
      </w:r>
    </w:p>
    <w:p w14:paraId="069E63F2" w14:textId="77777777" w:rsidR="00C14774" w:rsidRPr="005A36B9" w:rsidRDefault="00C14774" w:rsidP="00575DAC">
      <w:pPr>
        <w:pStyle w:val="Heading3"/>
      </w:pPr>
      <w:bookmarkStart w:id="42" w:name="_Toc115186137"/>
      <w:bookmarkStart w:id="43" w:name="_Toc115187050"/>
      <w:bookmarkStart w:id="44" w:name="_Toc115187143"/>
      <w:bookmarkStart w:id="45" w:name="_Toc179986809"/>
      <w:r>
        <w:t>Besluta</w:t>
      </w:r>
      <w:bookmarkEnd w:id="42"/>
      <w:bookmarkEnd w:id="43"/>
      <w:bookmarkEnd w:id="44"/>
      <w:bookmarkEnd w:id="45"/>
    </w:p>
    <w:p w14:paraId="056CF91C" w14:textId="4E65CA67" w:rsidR="00C14774" w:rsidRDefault="00C14774" w:rsidP="00575DAC">
      <w:r>
        <w:t>Beslut</w:t>
      </w:r>
      <w:r w:rsidR="008322E6">
        <w:t>a</w:t>
      </w:r>
      <w:r w:rsidR="006565DB">
        <w:t xml:space="preserve"> </w:t>
      </w:r>
      <w:r>
        <w:t xml:space="preserve">vem eller vilka som får utföra hälso- och sjukvårdsåtgärden utifrån riskbedömningen. </w:t>
      </w:r>
    </w:p>
    <w:p w14:paraId="409D6880" w14:textId="77777777" w:rsidR="00C14774" w:rsidRPr="005A36B9" w:rsidRDefault="00C14774" w:rsidP="00575DAC">
      <w:pPr>
        <w:pStyle w:val="Heading3"/>
      </w:pPr>
      <w:bookmarkStart w:id="46" w:name="_Toc115186138"/>
      <w:bookmarkStart w:id="47" w:name="_Toc115187051"/>
      <w:bookmarkStart w:id="48" w:name="_Toc115187144"/>
      <w:bookmarkStart w:id="49" w:name="_Toc179986810"/>
      <w:r>
        <w:t>Dokumentera</w:t>
      </w:r>
      <w:bookmarkEnd w:id="46"/>
      <w:bookmarkEnd w:id="47"/>
      <w:bookmarkEnd w:id="48"/>
      <w:bookmarkEnd w:id="49"/>
    </w:p>
    <w:p w14:paraId="4040FFC1" w14:textId="4B8CB26C" w:rsidR="00C14774" w:rsidRDefault="00C14774" w:rsidP="00575DAC">
      <w:r>
        <w:t xml:space="preserve">Risker, eventuella åtgärder för att minska riskerna och beslut dokumenteras i patientjournalen. </w:t>
      </w:r>
    </w:p>
    <w:p w14:paraId="18A07864" w14:textId="3212AEB4" w:rsidR="00C14774" w:rsidRPr="005A36B9" w:rsidRDefault="00C14774" w:rsidP="00575DAC">
      <w:pPr>
        <w:pStyle w:val="Heading3"/>
      </w:pPr>
      <w:bookmarkStart w:id="50" w:name="_Toc115186139"/>
      <w:bookmarkStart w:id="51" w:name="_Toc115187052"/>
      <w:bookmarkStart w:id="52" w:name="_Toc115187145"/>
      <w:bookmarkStart w:id="53" w:name="_Toc179986811"/>
      <w:r>
        <w:t>Följ</w:t>
      </w:r>
      <w:r w:rsidR="006565DB">
        <w:t>a</w:t>
      </w:r>
      <w:r>
        <w:t xml:space="preserve"> upp</w:t>
      </w:r>
      <w:bookmarkEnd w:id="50"/>
      <w:bookmarkEnd w:id="51"/>
      <w:bookmarkEnd w:id="52"/>
      <w:bookmarkEnd w:id="53"/>
    </w:p>
    <w:p w14:paraId="5F374FAB" w14:textId="77777777" w:rsidR="00C14774" w:rsidRPr="00575DAC" w:rsidRDefault="00C14774" w:rsidP="00575DAC">
      <w:r w:rsidRPr="00575DAC">
        <w:t>Riskbedömningen ska följas upp återkommande samt dokumenteras i patientjournalen</w:t>
      </w:r>
    </w:p>
    <w:p w14:paraId="3BD27223" w14:textId="77777777" w:rsidR="00C14774" w:rsidRDefault="00C14774" w:rsidP="00C14774">
      <w:pPr>
        <w:pBdr>
          <w:bottom w:val="single" w:sz="4" w:space="1" w:color="auto"/>
        </w:pBdr>
      </w:pPr>
    </w:p>
    <w:p w14:paraId="137177EB" w14:textId="6BBC6F3F" w:rsidR="00C14774" w:rsidRDefault="00C14774" w:rsidP="00C14774">
      <w:pPr>
        <w:pStyle w:val="Heading2"/>
      </w:pPr>
      <w:bookmarkStart w:id="54" w:name="_Toc115186140"/>
      <w:bookmarkStart w:id="55" w:name="_Toc115187146"/>
      <w:bookmarkStart w:id="56" w:name="_Toc179986812"/>
      <w:r>
        <w:t>3. Delegering</w:t>
      </w:r>
      <w:bookmarkEnd w:id="54"/>
      <w:bookmarkEnd w:id="55"/>
      <w:bookmarkEnd w:id="56"/>
    </w:p>
    <w:p w14:paraId="54193B95" w14:textId="2103FD4B" w:rsidR="00C14774" w:rsidRPr="00575DAC" w:rsidRDefault="00C14774" w:rsidP="00D05A61">
      <w:r w:rsidRPr="00575DAC">
        <w:t xml:space="preserve">Delegera </w:t>
      </w:r>
      <w:r w:rsidR="00AB0B02">
        <w:t>betyder a</w:t>
      </w:r>
      <w:r w:rsidRPr="00575DAC">
        <w:t xml:space="preserve">tt ge någon rätt att göra en arbetsuppgift som den annars inte får göra. Legitimerad personal beslutar om en personal utan formell kompetens får utföra åtgärden efter delegering. Oavsett anställningsform eller yrkestitel ska kraven för delegering uppfyllas. </w:t>
      </w:r>
    </w:p>
    <w:p w14:paraId="670FA73B" w14:textId="76E0CA3C" w:rsidR="00C14774" w:rsidRPr="00575DAC" w:rsidRDefault="00C14774" w:rsidP="00575DAC">
      <w:r>
        <w:t xml:space="preserve">Hälso- och sjukvårdsåtgärd kan delegeras </w:t>
      </w:r>
      <w:r w:rsidR="003D461C">
        <w:t>om</w:t>
      </w:r>
      <w:r>
        <w:t xml:space="preserve"> det är förenligt med god och säker vård. Delegering får inte användas för att lösa brist på personal eller av ekonomiska skäl. Legitimerad personal får </w:t>
      </w:r>
      <w:r w:rsidR="00F032E9">
        <w:t>bara</w:t>
      </w:r>
      <w:r>
        <w:t xml:space="preserve"> delegera utifrån sitt patient- och ansvarsområde. Den som tar emot en delegering ska ha kännedom och kunskap om patienter inom sitt ansvarsområde.</w:t>
      </w:r>
    </w:p>
    <w:p w14:paraId="1FAC8F11" w14:textId="31203E99" w:rsidR="00154CC9" w:rsidRDefault="00C14774" w:rsidP="00A067ED">
      <w:r>
        <w:t>Ett delegeringsbeslut ska vara dokumenterat och gälla för begränsad tid, längst ett år</w:t>
      </w:r>
      <w:r w:rsidR="00515542">
        <w:t xml:space="preserve">. </w:t>
      </w:r>
      <w:r w:rsidR="00410944">
        <w:t xml:space="preserve">Undantaget är när delegering </w:t>
      </w:r>
      <w:r w:rsidR="73E99A15">
        <w:t xml:space="preserve">för en åtgärd </w:t>
      </w:r>
      <w:r w:rsidR="00410944">
        <w:t xml:space="preserve">ges </w:t>
      </w:r>
      <w:r w:rsidR="004B2427">
        <w:t>fö</w:t>
      </w:r>
      <w:r w:rsidR="00613ED6">
        <w:t xml:space="preserve">rsta gången </w:t>
      </w:r>
      <w:r w:rsidR="00E1112F">
        <w:t xml:space="preserve">får den gälla </w:t>
      </w:r>
      <w:r w:rsidR="00EC6F5B">
        <w:t xml:space="preserve">för </w:t>
      </w:r>
      <w:r w:rsidR="00404748">
        <w:t xml:space="preserve">längst </w:t>
      </w:r>
      <w:r w:rsidR="00CC3D54">
        <w:t xml:space="preserve">tre månader. </w:t>
      </w:r>
      <w:r w:rsidR="006810B0">
        <w:t>Se kapitel Uppföljning</w:t>
      </w:r>
      <w:r w:rsidR="00673724">
        <w:t xml:space="preserve"> och omprövning av delegeringsbeslut</w:t>
      </w:r>
      <w:r w:rsidR="006810B0">
        <w:t xml:space="preserve">. </w:t>
      </w:r>
    </w:p>
    <w:p w14:paraId="505BF839" w14:textId="5CE39E57" w:rsidR="00C14774" w:rsidRDefault="00C14774" w:rsidP="00A067ED">
      <w:r>
        <w:t xml:space="preserve">Delegeringsbeslut ska </w:t>
      </w:r>
      <w:r w:rsidR="00DB53B5">
        <w:t xml:space="preserve">läggas in i </w:t>
      </w:r>
      <w:r w:rsidR="00FA2AD9" w:rsidRPr="000E5E8D">
        <w:t>Treservas</w:t>
      </w:r>
      <w:r w:rsidR="00FA2AD9">
        <w:t xml:space="preserve"> delegerings</w:t>
      </w:r>
      <w:r w:rsidR="001C419E">
        <w:t>modul.</w:t>
      </w:r>
      <w:r>
        <w:t xml:space="preserve"> I de fall </w:t>
      </w:r>
      <w:r w:rsidR="001046CD">
        <w:t>Treserva</w:t>
      </w:r>
      <w:r>
        <w:t xml:space="preserve"> inte kan användas ska delegeringsbeslutet </w:t>
      </w:r>
      <w:r w:rsidR="00B7555C">
        <w:t>skrivas på</w:t>
      </w:r>
      <w:r>
        <w:t xml:space="preserve"> </w:t>
      </w:r>
      <w:r w:rsidR="001046CD">
        <w:t>reservblan</w:t>
      </w:r>
      <w:r w:rsidR="005F778F">
        <w:t>kett, se styrande dokument</w:t>
      </w:r>
      <w:r>
        <w:t>.</w:t>
      </w:r>
    </w:p>
    <w:p w14:paraId="256034C8" w14:textId="1F1B08FE" w:rsidR="00C14774" w:rsidRDefault="00C14774" w:rsidP="00827CB4">
      <w:pPr>
        <w:pStyle w:val="Heading3"/>
      </w:pPr>
      <w:bookmarkStart w:id="57" w:name="_Toc115186141"/>
      <w:bookmarkStart w:id="58" w:name="_Toc115187054"/>
      <w:bookmarkStart w:id="59" w:name="_Toc115187147"/>
      <w:bookmarkStart w:id="60" w:name="_Toc179986813"/>
      <w:r>
        <w:t>Legitimerad personal ansvarar i delegeringsprocessen för att:</w:t>
      </w:r>
      <w:bookmarkEnd w:id="57"/>
      <w:bookmarkEnd w:id="58"/>
      <w:bookmarkEnd w:id="59"/>
      <w:bookmarkEnd w:id="60"/>
    </w:p>
    <w:p w14:paraId="294BC26D" w14:textId="0FFE425B" w:rsidR="004E6432" w:rsidRDefault="004E6432" w:rsidP="00575DAC">
      <w:pPr>
        <w:pStyle w:val="ListParagraph"/>
        <w:numPr>
          <w:ilvl w:val="0"/>
          <w:numId w:val="16"/>
        </w:numPr>
      </w:pPr>
      <w:r>
        <w:t xml:space="preserve">samverka </w:t>
      </w:r>
      <w:r w:rsidR="00522F47">
        <w:t>med berörd chef</w:t>
      </w:r>
      <w:r w:rsidR="006B6C8B">
        <w:t xml:space="preserve">, exempelvis </w:t>
      </w:r>
      <w:r w:rsidR="009D0B1C">
        <w:t>inför delegering, vid åter</w:t>
      </w:r>
      <w:r w:rsidR="008055C2">
        <w:t>kallelse av delegering</w:t>
      </w:r>
      <w:r w:rsidR="00BC5F97">
        <w:t xml:space="preserve"> och</w:t>
      </w:r>
      <w:r w:rsidR="009069A5">
        <w:t xml:space="preserve"> vid</w:t>
      </w:r>
      <w:r w:rsidR="00F67687">
        <w:t xml:space="preserve"> </w:t>
      </w:r>
      <w:r w:rsidR="00FC47F6">
        <w:t xml:space="preserve">utredning av </w:t>
      </w:r>
      <w:r w:rsidR="008055C2">
        <w:t>avvikelser</w:t>
      </w:r>
    </w:p>
    <w:p w14:paraId="79D17AAC" w14:textId="7EBFDDE7" w:rsidR="004D0732" w:rsidRPr="000E5E8D" w:rsidRDefault="007F2A64" w:rsidP="00575DAC">
      <w:pPr>
        <w:pStyle w:val="ListParagraph"/>
        <w:numPr>
          <w:ilvl w:val="0"/>
          <w:numId w:val="16"/>
        </w:numPr>
      </w:pPr>
      <w:r w:rsidRPr="000E5E8D">
        <w:t xml:space="preserve">visa </w:t>
      </w:r>
      <w:r w:rsidR="00B32CC7" w:rsidRPr="000E5E8D">
        <w:t xml:space="preserve">praktiskt </w:t>
      </w:r>
      <w:r w:rsidRPr="000E5E8D">
        <w:t>och förklara hur åtgärden ska utföras</w:t>
      </w:r>
    </w:p>
    <w:p w14:paraId="2D60E118" w14:textId="4420F9ED" w:rsidR="001724DF" w:rsidRPr="00575DAC" w:rsidRDefault="0040057E" w:rsidP="002918FA">
      <w:pPr>
        <w:pStyle w:val="ListParagraph"/>
        <w:numPr>
          <w:ilvl w:val="0"/>
          <w:numId w:val="16"/>
        </w:numPr>
      </w:pPr>
      <w:r>
        <w:t>kontrollera</w:t>
      </w:r>
      <w:r w:rsidR="00C14774" w:rsidRPr="00575DAC">
        <w:t xml:space="preserve"> att mottagaren har kunskap och förmåga att utföra åtgärden på ett säkert sätt</w:t>
      </w:r>
    </w:p>
    <w:p w14:paraId="7D8320BC" w14:textId="7309BBD7" w:rsidR="00C14774" w:rsidRPr="00575DAC" w:rsidRDefault="00B820F0" w:rsidP="005B2019">
      <w:pPr>
        <w:pStyle w:val="ListParagraph"/>
        <w:numPr>
          <w:ilvl w:val="0"/>
          <w:numId w:val="16"/>
        </w:numPr>
      </w:pPr>
      <w:r>
        <w:t>registrera</w:t>
      </w:r>
      <w:r w:rsidR="00C14774" w:rsidRPr="00575DAC">
        <w:t xml:space="preserve"> delegeringsbeslut</w:t>
      </w:r>
      <w:r w:rsidR="00F54187">
        <w:t xml:space="preserve"> i Treserva</w:t>
      </w:r>
      <w:r w:rsidR="00B354A1">
        <w:t>s delegeringsmodul</w:t>
      </w:r>
    </w:p>
    <w:p w14:paraId="2A8BB6EC" w14:textId="79139CD9" w:rsidR="00C14774" w:rsidRDefault="00C14774" w:rsidP="00575DAC">
      <w:pPr>
        <w:pStyle w:val="ListParagraph"/>
        <w:numPr>
          <w:ilvl w:val="0"/>
          <w:numId w:val="16"/>
        </w:numPr>
      </w:pPr>
      <w:r w:rsidRPr="00575DAC">
        <w:t xml:space="preserve">ompröva mottagarens </w:t>
      </w:r>
      <w:r w:rsidR="00386883">
        <w:t>kunskap och förmåga</w:t>
      </w:r>
      <w:r w:rsidRPr="00575DAC">
        <w:t xml:space="preserve"> vid förnyelse av delegering</w:t>
      </w:r>
    </w:p>
    <w:p w14:paraId="7E5B63FB" w14:textId="42EDDEE9" w:rsidR="00A96BD2" w:rsidRPr="000E5E8D" w:rsidRDefault="000D06B6" w:rsidP="00575DAC">
      <w:pPr>
        <w:pStyle w:val="ListParagraph"/>
        <w:numPr>
          <w:ilvl w:val="0"/>
          <w:numId w:val="16"/>
        </w:numPr>
        <w:rPr>
          <w:strike/>
        </w:rPr>
      </w:pPr>
      <w:r w:rsidRPr="000E5E8D">
        <w:t xml:space="preserve">regelbundet </w:t>
      </w:r>
      <w:r w:rsidR="00D60974" w:rsidRPr="000E5E8D">
        <w:t>följa upp</w:t>
      </w:r>
      <w:r w:rsidR="009A6F9D" w:rsidRPr="000E5E8D">
        <w:t xml:space="preserve"> </w:t>
      </w:r>
      <w:r w:rsidR="00A60FE6" w:rsidRPr="000E5E8D">
        <w:t>a</w:t>
      </w:r>
      <w:r w:rsidR="00B57070" w:rsidRPr="000E5E8D">
        <w:t xml:space="preserve">tt delegerad </w:t>
      </w:r>
      <w:r w:rsidR="004350A9" w:rsidRPr="000E5E8D">
        <w:t xml:space="preserve">arbetsuppgift </w:t>
      </w:r>
      <w:r w:rsidR="00FA3058" w:rsidRPr="000E5E8D">
        <w:t>utförs på ett</w:t>
      </w:r>
      <w:r w:rsidR="004C4BEF" w:rsidRPr="000E5E8D">
        <w:t xml:space="preserve"> patientsäkert</w:t>
      </w:r>
      <w:r w:rsidR="00FA3058" w:rsidRPr="000E5E8D">
        <w:t xml:space="preserve"> sätt</w:t>
      </w:r>
    </w:p>
    <w:p w14:paraId="4CF5417E" w14:textId="77777777" w:rsidR="00C14774" w:rsidRPr="00575DAC" w:rsidRDefault="00C14774" w:rsidP="00575DAC">
      <w:pPr>
        <w:pStyle w:val="ListParagraph"/>
        <w:numPr>
          <w:ilvl w:val="0"/>
          <w:numId w:val="16"/>
        </w:numPr>
      </w:pPr>
      <w:r w:rsidRPr="00575DAC">
        <w:t>vid avvikelse bedöma om delegeringsbeslutet ska omprövas</w:t>
      </w:r>
    </w:p>
    <w:p w14:paraId="26223097" w14:textId="272F5BC3" w:rsidR="00A067ED" w:rsidRDefault="00C14774" w:rsidP="00A067ED">
      <w:pPr>
        <w:pStyle w:val="ListParagraph"/>
        <w:numPr>
          <w:ilvl w:val="0"/>
          <w:numId w:val="16"/>
        </w:numPr>
      </w:pPr>
      <w:r>
        <w:t>återkalla delegering om mottagaren inte utför uppgiften patientsäkert. Orsaken till återkallelse ska framgå av dokumentation. Medicinskt ansvariga bör informeras</w:t>
      </w:r>
    </w:p>
    <w:p w14:paraId="7A17C934" w14:textId="76028CF5" w:rsidR="00C14774" w:rsidRPr="002732B5" w:rsidRDefault="00447D55" w:rsidP="00575DAC">
      <w:pPr>
        <w:pStyle w:val="Heading3"/>
      </w:pPr>
      <w:bookmarkStart w:id="61" w:name="_Toc115186142"/>
      <w:bookmarkStart w:id="62" w:name="_Toc115187055"/>
      <w:bookmarkStart w:id="63" w:name="_Toc115187148"/>
      <w:bookmarkStart w:id="64" w:name="_Toc179986814"/>
      <w:r>
        <w:t>Personal</w:t>
      </w:r>
      <w:r w:rsidR="00EB5DA3" w:rsidRPr="552D53DF">
        <w:rPr>
          <w:color w:val="FF0000"/>
        </w:rPr>
        <w:t xml:space="preserve"> </w:t>
      </w:r>
      <w:r w:rsidR="00C14774">
        <w:t>som utför delegerad hälso- och sjukvårdsåtgärd ansvarar för att:</w:t>
      </w:r>
      <w:bookmarkEnd w:id="61"/>
      <w:bookmarkEnd w:id="62"/>
      <w:bookmarkEnd w:id="63"/>
      <w:bookmarkEnd w:id="64"/>
    </w:p>
    <w:p w14:paraId="7D8EB9B0" w14:textId="470908AD" w:rsidR="00C14774" w:rsidRPr="00575DAC" w:rsidRDefault="00C14774" w:rsidP="00575DAC">
      <w:pPr>
        <w:pStyle w:val="ListParagraph"/>
        <w:numPr>
          <w:ilvl w:val="0"/>
          <w:numId w:val="19"/>
        </w:numPr>
      </w:pPr>
      <w:r w:rsidRPr="00575DAC">
        <w:t xml:space="preserve">kontakta legitimerad personal om man saknar kunskap och förmåga att utföra åtgärden </w:t>
      </w:r>
    </w:p>
    <w:p w14:paraId="6776810F" w14:textId="39DD578D" w:rsidR="00C14774" w:rsidRPr="00575DAC" w:rsidRDefault="00A73AF4" w:rsidP="00575DAC">
      <w:pPr>
        <w:pStyle w:val="ListParagraph"/>
        <w:numPr>
          <w:ilvl w:val="0"/>
          <w:numId w:val="19"/>
        </w:numPr>
      </w:pPr>
      <w:r>
        <w:t>acceptera</w:t>
      </w:r>
      <w:r w:rsidR="00C14774" w:rsidRPr="00575DAC">
        <w:t xml:space="preserve"> delegeringen </w:t>
      </w:r>
      <w:r w:rsidR="007D7AF5">
        <w:t xml:space="preserve">i </w:t>
      </w:r>
      <w:r w:rsidR="007D7AF5" w:rsidRPr="000E5E8D">
        <w:t>Treserva</w:t>
      </w:r>
      <w:r w:rsidR="00E578B7" w:rsidRPr="000E5E8D">
        <w:t>s delegeringsmodul</w:t>
      </w:r>
      <w:r w:rsidR="007D7AF5" w:rsidRPr="000E5E8D">
        <w:t xml:space="preserve"> </w:t>
      </w:r>
      <w:r w:rsidR="00C14774" w:rsidRPr="00575DAC">
        <w:t>för att den ska bli giltig</w:t>
      </w:r>
      <w:r w:rsidR="00C326FE">
        <w:t>. Används reservblanketten så ska den undertecknas</w:t>
      </w:r>
      <w:r w:rsidR="00066D07">
        <w:t>.</w:t>
      </w:r>
    </w:p>
    <w:p w14:paraId="4841FA7C" w14:textId="77777777" w:rsidR="00C14774" w:rsidRPr="00575DAC" w:rsidRDefault="00C14774" w:rsidP="00575DAC">
      <w:pPr>
        <w:pStyle w:val="ListParagraph"/>
        <w:numPr>
          <w:ilvl w:val="0"/>
          <w:numId w:val="19"/>
        </w:numPr>
      </w:pPr>
      <w:r w:rsidRPr="00575DAC">
        <w:t xml:space="preserve">utföra delegerad åtgärd enligt ordination och instruktion </w:t>
      </w:r>
    </w:p>
    <w:p w14:paraId="248E4CAB" w14:textId="1A7A58BB" w:rsidR="00AE7D2A" w:rsidRPr="000E5E8D" w:rsidRDefault="007C4E16" w:rsidP="00055C54">
      <w:pPr>
        <w:pStyle w:val="ListParagraph"/>
        <w:numPr>
          <w:ilvl w:val="0"/>
          <w:numId w:val="19"/>
        </w:numPr>
      </w:pPr>
      <w:r w:rsidRPr="000E5E8D">
        <w:t xml:space="preserve">fylla i </w:t>
      </w:r>
      <w:r w:rsidR="00676E1D" w:rsidRPr="000E5E8D">
        <w:t>signeringslista</w:t>
      </w:r>
      <w:r w:rsidR="00355BD9" w:rsidRPr="000E5E8D">
        <w:t xml:space="preserve"> för varje ordinerat tillfälle</w:t>
      </w:r>
    </w:p>
    <w:p w14:paraId="1710B8DB" w14:textId="39893C6B" w:rsidR="00C14774" w:rsidRPr="000E5E8D" w:rsidRDefault="00C14774" w:rsidP="00575DAC">
      <w:pPr>
        <w:pStyle w:val="ListParagraph"/>
        <w:numPr>
          <w:ilvl w:val="0"/>
          <w:numId w:val="19"/>
        </w:numPr>
      </w:pPr>
      <w:r w:rsidRPr="000E5E8D">
        <w:t xml:space="preserve">kontakta legitimerad personal </w:t>
      </w:r>
      <w:r w:rsidR="00AC1F1B" w:rsidRPr="000E5E8D">
        <w:t xml:space="preserve">om </w:t>
      </w:r>
      <w:r w:rsidR="00306174" w:rsidRPr="000E5E8D">
        <w:t>åtgärd inte kan</w:t>
      </w:r>
      <w:r w:rsidR="00A82E00" w:rsidRPr="000E5E8D">
        <w:t xml:space="preserve"> utföras</w:t>
      </w:r>
    </w:p>
    <w:p w14:paraId="77906666" w14:textId="0983272A" w:rsidR="00C14774" w:rsidRPr="00575DAC" w:rsidRDefault="00C14774" w:rsidP="00575DAC">
      <w:pPr>
        <w:pStyle w:val="ListParagraph"/>
        <w:numPr>
          <w:ilvl w:val="0"/>
          <w:numId w:val="19"/>
        </w:numPr>
      </w:pPr>
      <w:r w:rsidRPr="00575DAC">
        <w:t xml:space="preserve">vid avvikelse från delegerad åtgärd kontakta legitimerad personal samt registrera i </w:t>
      </w:r>
      <w:r w:rsidR="009925F2" w:rsidRPr="000E5E8D">
        <w:t>Tre</w:t>
      </w:r>
      <w:r w:rsidR="00DC1703" w:rsidRPr="000E5E8D">
        <w:t xml:space="preserve">servas </w:t>
      </w:r>
      <w:r w:rsidRPr="000E5E8D">
        <w:t>avvikelse</w:t>
      </w:r>
      <w:r w:rsidR="00F30ADA" w:rsidRPr="000E5E8D">
        <w:t>modul</w:t>
      </w:r>
    </w:p>
    <w:p w14:paraId="39F5F259" w14:textId="149A64B7" w:rsidR="00C14774" w:rsidRDefault="00C14774" w:rsidP="00575DAC">
      <w:pPr>
        <w:pStyle w:val="ListParagraph"/>
        <w:numPr>
          <w:ilvl w:val="0"/>
          <w:numId w:val="19"/>
        </w:numPr>
      </w:pPr>
      <w:r>
        <w:t>bevaka när delegering upphör och behöver förnyas</w:t>
      </w:r>
      <w:r w:rsidR="00B4324C">
        <w:t xml:space="preserve"> – kontakta legitimerad personal i god tid för förnyelse</w:t>
      </w:r>
    </w:p>
    <w:p w14:paraId="2B5F1E12" w14:textId="77777777" w:rsidR="00C14774" w:rsidRPr="002732B5" w:rsidRDefault="00C14774" w:rsidP="00575DAC">
      <w:pPr>
        <w:pStyle w:val="Heading3"/>
      </w:pPr>
      <w:bookmarkStart w:id="65" w:name="_Toc115186143"/>
      <w:bookmarkStart w:id="66" w:name="_Toc115187056"/>
      <w:bookmarkStart w:id="67" w:name="_Toc115187149"/>
      <w:bookmarkStart w:id="68" w:name="_Toc179986815"/>
      <w:r>
        <w:t>Chef för legitimerad personal ansvarar för att:</w:t>
      </w:r>
      <w:bookmarkEnd w:id="65"/>
      <w:bookmarkEnd w:id="66"/>
      <w:bookmarkEnd w:id="67"/>
      <w:bookmarkEnd w:id="68"/>
    </w:p>
    <w:p w14:paraId="62F417BC" w14:textId="77777777" w:rsidR="00C14774" w:rsidRDefault="00C14774" w:rsidP="00575DAC">
      <w:pPr>
        <w:pStyle w:val="ListParagraph"/>
        <w:numPr>
          <w:ilvl w:val="0"/>
          <w:numId w:val="18"/>
        </w:numPr>
      </w:pPr>
      <w:r w:rsidRPr="00575DAC">
        <w:t>säkerställa att det finns medarbetare som har kompetens att delegera</w:t>
      </w:r>
    </w:p>
    <w:p w14:paraId="70EE87EC" w14:textId="1561E1EA" w:rsidR="004860E8" w:rsidRDefault="004860E8" w:rsidP="004860E8">
      <w:pPr>
        <w:pStyle w:val="ListParagraph"/>
        <w:numPr>
          <w:ilvl w:val="0"/>
          <w:numId w:val="18"/>
        </w:numPr>
      </w:pPr>
      <w:r>
        <w:t>leda och fördela arbetet så att förutsättningar finns att utföra delegeringar</w:t>
      </w:r>
    </w:p>
    <w:p w14:paraId="6CFA09B0" w14:textId="6FFFDC21" w:rsidR="00EB1939" w:rsidRPr="00575DAC" w:rsidRDefault="00EB1939" w:rsidP="00EB1939">
      <w:pPr>
        <w:pStyle w:val="ListParagraph"/>
        <w:numPr>
          <w:ilvl w:val="0"/>
          <w:numId w:val="18"/>
        </w:numPr>
      </w:pPr>
      <w:r w:rsidRPr="00575DAC">
        <w:t xml:space="preserve">erbjuda regelbundna utbildningstillfällen </w:t>
      </w:r>
      <w:r w:rsidR="00BB6975">
        <w:t xml:space="preserve">för att </w:t>
      </w:r>
      <w:r w:rsidR="003D053F">
        <w:t>ge delegeringar</w:t>
      </w:r>
    </w:p>
    <w:p w14:paraId="20AEFFAE" w14:textId="1F918ECA" w:rsidR="00C14774" w:rsidRDefault="00C14774" w:rsidP="00575DAC">
      <w:pPr>
        <w:pStyle w:val="ListParagraph"/>
        <w:numPr>
          <w:ilvl w:val="0"/>
          <w:numId w:val="18"/>
        </w:numPr>
      </w:pPr>
      <w:r>
        <w:t xml:space="preserve">säkerställa att delegeringsbeslut avslutas </w:t>
      </w:r>
      <w:r w:rsidR="00A5325B">
        <w:t xml:space="preserve">i god tid innan </w:t>
      </w:r>
      <w:r>
        <w:t xml:space="preserve">medarbetare lämnar sin anställning och planera för ett säkert övertag av befintliga </w:t>
      </w:r>
      <w:r w:rsidR="00A5325B">
        <w:t>delegerings</w:t>
      </w:r>
      <w:r>
        <w:t>beslut</w:t>
      </w:r>
    </w:p>
    <w:p w14:paraId="749380C3" w14:textId="5A0C6670" w:rsidR="00C14774" w:rsidRPr="002732B5" w:rsidRDefault="00C14774" w:rsidP="00575DAC">
      <w:pPr>
        <w:pStyle w:val="Heading3"/>
      </w:pPr>
      <w:bookmarkStart w:id="69" w:name="_Toc115186144"/>
      <w:bookmarkStart w:id="70" w:name="_Toc115187057"/>
      <w:bookmarkStart w:id="71" w:name="_Toc115187150"/>
      <w:bookmarkStart w:id="72" w:name="_Toc179986816"/>
      <w:r>
        <w:t xml:space="preserve">Chef för </w:t>
      </w:r>
      <w:r w:rsidR="009553F6">
        <w:t xml:space="preserve">personal i </w:t>
      </w:r>
      <w:r w:rsidR="009553F6" w:rsidRPr="552D53DF">
        <w:rPr>
          <w:color w:val="auto"/>
        </w:rPr>
        <w:t>utförande verksamhet</w:t>
      </w:r>
      <w:r w:rsidRPr="552D53DF">
        <w:rPr>
          <w:color w:val="auto"/>
        </w:rPr>
        <w:t xml:space="preserve"> </w:t>
      </w:r>
      <w:r>
        <w:t>ansvarar för att:</w:t>
      </w:r>
      <w:bookmarkEnd w:id="69"/>
      <w:bookmarkEnd w:id="70"/>
      <w:bookmarkEnd w:id="71"/>
      <w:bookmarkEnd w:id="72"/>
    </w:p>
    <w:p w14:paraId="59BFAEC7" w14:textId="32980594" w:rsidR="00C14774" w:rsidRPr="0018535F" w:rsidRDefault="00C14774" w:rsidP="0018535F">
      <w:pPr>
        <w:pStyle w:val="ListParagraph"/>
        <w:numPr>
          <w:ilvl w:val="0"/>
          <w:numId w:val="16"/>
        </w:numPr>
      </w:pPr>
      <w:r w:rsidRPr="00C765BA">
        <w:t>samverka med legitimerad personal</w:t>
      </w:r>
      <w:r w:rsidR="0018535F" w:rsidRPr="00C765BA">
        <w:t xml:space="preserve">, </w:t>
      </w:r>
      <w:r w:rsidR="0018535F">
        <w:t>exempelvis inför delegering, vid återkallelse av delegering, utredning av avvikelser</w:t>
      </w:r>
    </w:p>
    <w:p w14:paraId="5566004E" w14:textId="147D8ABE" w:rsidR="00086FFF" w:rsidRPr="00086FFF" w:rsidRDefault="00086FFF" w:rsidP="00086FFF">
      <w:pPr>
        <w:pStyle w:val="ListParagraph"/>
        <w:numPr>
          <w:ilvl w:val="0"/>
          <w:numId w:val="17"/>
        </w:numPr>
      </w:pPr>
      <w:r w:rsidRPr="00575DAC">
        <w:t>säkerställa att medarbetaren har god kännedom om patienter och verksamhet inför delegering</w:t>
      </w:r>
    </w:p>
    <w:p w14:paraId="3439295E" w14:textId="7BEA7908" w:rsidR="003974D7" w:rsidRPr="000B20BD" w:rsidRDefault="007168C7" w:rsidP="00575DAC">
      <w:pPr>
        <w:pStyle w:val="ListParagraph"/>
        <w:numPr>
          <w:ilvl w:val="0"/>
          <w:numId w:val="17"/>
        </w:numPr>
      </w:pPr>
      <w:r w:rsidRPr="000B20BD">
        <w:t>säkerst</w:t>
      </w:r>
      <w:r w:rsidR="001910F1" w:rsidRPr="000B20BD">
        <w:t xml:space="preserve">älla </w:t>
      </w:r>
      <w:r w:rsidR="00292882" w:rsidRPr="000B20BD">
        <w:t xml:space="preserve">att </w:t>
      </w:r>
      <w:r w:rsidR="006C29AD">
        <w:t>medarbetare</w:t>
      </w:r>
      <w:r w:rsidR="005C31D2">
        <w:t xml:space="preserve">n </w:t>
      </w:r>
      <w:r w:rsidR="00E53CEA" w:rsidRPr="000B20BD">
        <w:t>accepterar sin</w:t>
      </w:r>
      <w:r w:rsidR="000B20BD" w:rsidRPr="000B20BD">
        <w:t xml:space="preserve"> delegering i Treservas delegeringsmodul</w:t>
      </w:r>
    </w:p>
    <w:p w14:paraId="1B860A3C" w14:textId="77777777" w:rsidR="00C14774" w:rsidRPr="00575DAC" w:rsidRDefault="00C14774" w:rsidP="00575DAC">
      <w:pPr>
        <w:pStyle w:val="ListParagraph"/>
        <w:numPr>
          <w:ilvl w:val="0"/>
          <w:numId w:val="17"/>
        </w:numPr>
      </w:pPr>
      <w:r w:rsidRPr="00575DAC">
        <w:t xml:space="preserve">hålla sig underrättad om vilka medarbetare som har delegering och när delegering upphör  </w:t>
      </w:r>
    </w:p>
    <w:p w14:paraId="004358D2" w14:textId="77777777" w:rsidR="00C14774" w:rsidRPr="00575DAC" w:rsidRDefault="00C14774" w:rsidP="00575DAC">
      <w:pPr>
        <w:pStyle w:val="ListParagraph"/>
        <w:numPr>
          <w:ilvl w:val="0"/>
          <w:numId w:val="17"/>
        </w:numPr>
      </w:pPr>
      <w:r w:rsidRPr="00575DAC">
        <w:t>säkerställa att det finns medarbetare i tjänst som kan utföra delegerad åtgärd</w:t>
      </w:r>
    </w:p>
    <w:p w14:paraId="18E6F65C" w14:textId="509D1476" w:rsidR="696D489D" w:rsidRPr="002935E9" w:rsidRDefault="6FEF8E4B" w:rsidP="696D489D">
      <w:pPr>
        <w:pStyle w:val="ListParagraph"/>
        <w:numPr>
          <w:ilvl w:val="0"/>
          <w:numId w:val="17"/>
        </w:numPr>
      </w:pPr>
      <w:r>
        <w:t>leda och fördela arbetet så att förutsättningar finns att utföra åtgärderna</w:t>
      </w:r>
    </w:p>
    <w:p w14:paraId="61217C2A" w14:textId="26D6BE68" w:rsidR="696D489D" w:rsidRDefault="696D489D" w:rsidP="696D489D">
      <w:pPr>
        <w:rPr>
          <w:szCs w:val="22"/>
        </w:rPr>
      </w:pPr>
    </w:p>
    <w:p w14:paraId="2287C1FA" w14:textId="489130E3" w:rsidR="004047CB" w:rsidRPr="009D64BF" w:rsidRDefault="3AEA082A" w:rsidP="00AB6857">
      <w:pPr>
        <w:pStyle w:val="Heading3"/>
      </w:pPr>
      <w:bookmarkStart w:id="73" w:name="_Hlk161646672"/>
      <w:bookmarkStart w:id="74" w:name="_Toc179986817"/>
      <w:r>
        <w:t>U</w:t>
      </w:r>
      <w:r w:rsidR="004B3230">
        <w:t>tökad delegering</w:t>
      </w:r>
      <w:r w:rsidR="00C63FD8">
        <w:t xml:space="preserve"> </w:t>
      </w:r>
      <w:r w:rsidR="004047CB">
        <w:t>utanför ordinarie arbetsområde</w:t>
      </w:r>
      <w:bookmarkEnd w:id="74"/>
    </w:p>
    <w:p w14:paraId="0C05B71D" w14:textId="00D2838F" w:rsidR="3F9973F8" w:rsidRDefault="3F9973F8">
      <w:r>
        <w:t>I första hand planeras delegeringar utifrån de principer som vanligtvis gäller. Möjligheten med utökad delegering kan tillfälligt användas vid tex hög personalbrist.</w:t>
      </w:r>
    </w:p>
    <w:p w14:paraId="054818DC" w14:textId="7985C333" w:rsidR="00587698" w:rsidRPr="00F14C0C" w:rsidRDefault="009D31CA" w:rsidP="148D9D5F">
      <w:r>
        <w:t>P</w:t>
      </w:r>
      <w:r w:rsidR="00541015" w:rsidRPr="00F14C0C">
        <w:t xml:space="preserve">ersonal </w:t>
      </w:r>
      <w:r w:rsidR="00587698" w:rsidRPr="00F14C0C">
        <w:t xml:space="preserve">med </w:t>
      </w:r>
      <w:r w:rsidR="00F14C0C" w:rsidRPr="00F14C0C">
        <w:t>rätt kompetens</w:t>
      </w:r>
      <w:r w:rsidR="008966A1" w:rsidRPr="00F14C0C">
        <w:t xml:space="preserve"> </w:t>
      </w:r>
      <w:r w:rsidR="00587698" w:rsidRPr="00F14C0C">
        <w:t>och befintlig delegering</w:t>
      </w:r>
      <w:r w:rsidR="00B75CB5" w:rsidRPr="00F14C0C">
        <w:t xml:space="preserve"> kan </w:t>
      </w:r>
      <w:r w:rsidR="00AE161A" w:rsidRPr="00F14C0C">
        <w:t xml:space="preserve">efter riskbedömning </w:t>
      </w:r>
      <w:r w:rsidR="2731D711" w:rsidRPr="00F14C0C">
        <w:t>få</w:t>
      </w:r>
      <w:r w:rsidR="00250B99" w:rsidRPr="00F14C0C">
        <w:t xml:space="preserve"> </w:t>
      </w:r>
      <w:r w:rsidR="00A93336" w:rsidRPr="00F14C0C">
        <w:t xml:space="preserve">delegeringens </w:t>
      </w:r>
      <w:r w:rsidR="00587698" w:rsidRPr="00F14C0C">
        <w:t>geografiska område</w:t>
      </w:r>
      <w:r w:rsidR="11A114CB" w:rsidRPr="00F14C0C">
        <w:t xml:space="preserve"> u</w:t>
      </w:r>
      <w:r w:rsidR="427A9B37" w:rsidRPr="00F14C0C">
        <w:t>tökat</w:t>
      </w:r>
      <w:r w:rsidR="34CC4B49" w:rsidRPr="00F14C0C">
        <w:t>.</w:t>
      </w:r>
      <w:r w:rsidR="690DBF16" w:rsidRPr="00F14C0C">
        <w:t xml:space="preserve"> </w:t>
      </w:r>
    </w:p>
    <w:p w14:paraId="1E7C1021" w14:textId="135DB223" w:rsidR="00587698" w:rsidRPr="00F14C0C" w:rsidRDefault="00587698" w:rsidP="00587698">
      <w:r w:rsidRPr="00F14C0C">
        <w:t>Delegeringen kan utökas till att gälla</w:t>
      </w:r>
      <w:r w:rsidR="00454D1A" w:rsidRPr="00F14C0C">
        <w:t xml:space="preserve"> ett närliggande hemtjänstområde, </w:t>
      </w:r>
      <w:r w:rsidR="7FAC6775" w:rsidRPr="00F14C0C">
        <w:t xml:space="preserve">flera </w:t>
      </w:r>
      <w:r w:rsidR="00D43CE2" w:rsidRPr="00F14C0C">
        <w:t>enheter på ett vård</w:t>
      </w:r>
      <w:r w:rsidR="7CA96EC9" w:rsidRPr="00F14C0C">
        <w:t>-</w:t>
      </w:r>
      <w:r w:rsidR="00D43CE2" w:rsidRPr="00F14C0C">
        <w:t xml:space="preserve"> och omsorgsboend</w:t>
      </w:r>
      <w:r w:rsidR="0612FDDA" w:rsidRPr="00F14C0C">
        <w:t xml:space="preserve">e </w:t>
      </w:r>
      <w:r w:rsidR="6E4FDB29" w:rsidRPr="00F14C0C">
        <w:t xml:space="preserve">eller </w:t>
      </w:r>
      <w:r w:rsidR="194BB82C" w:rsidRPr="00F14C0C">
        <w:t>på</w:t>
      </w:r>
      <w:r w:rsidR="00D43CE2" w:rsidRPr="00F14C0C">
        <w:t xml:space="preserve"> </w:t>
      </w:r>
      <w:r w:rsidRPr="00F14C0C">
        <w:t>BmSS-boenden i nära anslutning till varandra</w:t>
      </w:r>
      <w:r w:rsidR="00E00B30" w:rsidRPr="00F14C0C">
        <w:t>.</w:t>
      </w:r>
    </w:p>
    <w:p w14:paraId="319F0FCB" w14:textId="7C4E79AE" w:rsidR="005E6237" w:rsidRPr="00F14C0C" w:rsidRDefault="00E45272" w:rsidP="00587698">
      <w:r>
        <w:t xml:space="preserve">Legitimerad personal </w:t>
      </w:r>
      <w:r w:rsidR="003433DF">
        <w:t xml:space="preserve">som ansvarar för patienterna </w:t>
      </w:r>
      <w:r w:rsidR="003C6CD4">
        <w:t xml:space="preserve">i aktuellt område är den som </w:t>
      </w:r>
      <w:r w:rsidR="002337DE">
        <w:t xml:space="preserve">registrerar och </w:t>
      </w:r>
      <w:r w:rsidR="003C6CD4">
        <w:t xml:space="preserve">beslutar </w:t>
      </w:r>
      <w:r w:rsidR="002F1143">
        <w:t>om delegering</w:t>
      </w:r>
      <w:r w:rsidR="00126BFD">
        <w:t xml:space="preserve"> </w:t>
      </w:r>
      <w:r w:rsidR="00A4771A">
        <w:t>och vilka hälso</w:t>
      </w:r>
      <w:r w:rsidR="00C721EF">
        <w:t>-</w:t>
      </w:r>
      <w:r w:rsidR="00A4771A">
        <w:t xml:space="preserve"> och sjukvårdsåtgärder det gäller</w:t>
      </w:r>
      <w:r w:rsidR="00126BFD">
        <w:t xml:space="preserve">. Detta innebär att </w:t>
      </w:r>
      <w:r w:rsidR="00541015">
        <w:t>person</w:t>
      </w:r>
      <w:r w:rsidR="009D31CA">
        <w:t>al</w:t>
      </w:r>
      <w:r w:rsidR="00541015">
        <w:t xml:space="preserve"> som </w:t>
      </w:r>
      <w:r w:rsidR="00C42BE1">
        <w:t xml:space="preserve">är aktuell för utökad delegering behöver träffa </w:t>
      </w:r>
      <w:r w:rsidR="00D25E17">
        <w:t>leg</w:t>
      </w:r>
      <w:r w:rsidR="000A2A1B">
        <w:t>itimerad</w:t>
      </w:r>
      <w:r w:rsidR="00D25E17">
        <w:t xml:space="preserve"> personal </w:t>
      </w:r>
      <w:r w:rsidR="000E214F">
        <w:t>i respektive</w:t>
      </w:r>
      <w:r w:rsidR="00732A2A">
        <w:t xml:space="preserve"> område.</w:t>
      </w:r>
    </w:p>
    <w:p w14:paraId="69D751F4" w14:textId="745977E8" w:rsidR="00587698" w:rsidRPr="00F14C0C" w:rsidRDefault="00587698" w:rsidP="552D53DF">
      <w:pPr>
        <w:rPr>
          <w:b/>
          <w:bCs/>
        </w:rPr>
      </w:pPr>
      <w:r>
        <w:t xml:space="preserve"> Följande steg ska följas:</w:t>
      </w:r>
    </w:p>
    <w:p w14:paraId="4F7A14A0" w14:textId="1FE6B962" w:rsidR="00587698" w:rsidRPr="00F14C0C" w:rsidRDefault="00855A1E" w:rsidP="00F14C0C">
      <w:pPr>
        <w:pStyle w:val="ListParagraph"/>
        <w:numPr>
          <w:ilvl w:val="0"/>
          <w:numId w:val="20"/>
        </w:numPr>
      </w:pPr>
      <w:r>
        <w:t>e</w:t>
      </w:r>
      <w:r w:rsidR="00E66B96">
        <w:t>nhetschef</w:t>
      </w:r>
      <w:r w:rsidR="00952792">
        <w:t xml:space="preserve"> ansvarar för att i</w:t>
      </w:r>
      <w:r w:rsidR="00587698" w:rsidRPr="00F14C0C">
        <w:t xml:space="preserve">nventera kompetens/erfarenhet som finns inom personalgruppen – vilka som </w:t>
      </w:r>
      <w:r w:rsidR="00AE5DA0" w:rsidRPr="00F14C0C">
        <w:t>kan bli</w:t>
      </w:r>
      <w:r w:rsidR="00587698" w:rsidRPr="00F14C0C">
        <w:t xml:space="preserve"> aktuella för utökad delegering</w:t>
      </w:r>
    </w:p>
    <w:p w14:paraId="5AD44516" w14:textId="7328529E" w:rsidR="00323053" w:rsidRPr="00F14C0C" w:rsidRDefault="00855A1E" w:rsidP="00F14C0C">
      <w:pPr>
        <w:pStyle w:val="ListParagraph"/>
        <w:numPr>
          <w:ilvl w:val="0"/>
          <w:numId w:val="20"/>
        </w:numPr>
      </w:pPr>
      <w:r>
        <w:t>e</w:t>
      </w:r>
      <w:r w:rsidR="00323053" w:rsidRPr="00F14C0C">
        <w:t xml:space="preserve">nhetschef för berörd medarbetare </w:t>
      </w:r>
      <w:r w:rsidR="00D90894">
        <w:t xml:space="preserve">i samråd med </w:t>
      </w:r>
      <w:r w:rsidR="00323053" w:rsidRPr="00F14C0C">
        <w:t>legitimerad personal avgör</w:t>
      </w:r>
      <w:r w:rsidR="00A101E2">
        <w:t xml:space="preserve"> om</w:t>
      </w:r>
      <w:r w:rsidR="00323053" w:rsidRPr="00F14C0C">
        <w:t xml:space="preserve"> utsedd medarbetare</w:t>
      </w:r>
      <w:r w:rsidR="00A101E2">
        <w:t xml:space="preserve"> är</w:t>
      </w:r>
      <w:r w:rsidR="00323053" w:rsidRPr="00F14C0C">
        <w:t xml:space="preserve"> lämplig</w:t>
      </w:r>
    </w:p>
    <w:p w14:paraId="034B09FC" w14:textId="459F28F8" w:rsidR="00640B59" w:rsidRPr="00F14C0C" w:rsidRDefault="00855A1E" w:rsidP="00F14C0C">
      <w:pPr>
        <w:pStyle w:val="ListParagraph"/>
        <w:numPr>
          <w:ilvl w:val="0"/>
          <w:numId w:val="20"/>
        </w:numPr>
      </w:pPr>
      <w:r>
        <w:t>l</w:t>
      </w:r>
      <w:r w:rsidR="00F14C0C" w:rsidRPr="00F14C0C">
        <w:t>egitimerad personal som delegerar</w:t>
      </w:r>
      <w:r w:rsidR="006C6E62">
        <w:t>,</w:t>
      </w:r>
      <w:r w:rsidR="00F14C0C" w:rsidRPr="00F14C0C">
        <w:t xml:space="preserve"> s</w:t>
      </w:r>
      <w:r w:rsidR="00587698" w:rsidRPr="00F14C0C">
        <w:t>pecificera</w:t>
      </w:r>
      <w:r w:rsidR="00F14C0C" w:rsidRPr="00F14C0C">
        <w:t>r</w:t>
      </w:r>
      <w:r w:rsidR="00587698" w:rsidRPr="00F14C0C">
        <w:t xml:space="preserve"> vilka verksamheter den utökade delegeringen gäller och under vilke</w:t>
      </w:r>
      <w:r>
        <w:t>n</w:t>
      </w:r>
      <w:r w:rsidR="00587698" w:rsidRPr="00F14C0C">
        <w:t xml:space="preserve"> tids</w:t>
      </w:r>
      <w:r>
        <w:t>period</w:t>
      </w:r>
    </w:p>
    <w:p w14:paraId="0B120111" w14:textId="15EA26D8" w:rsidR="00640B59" w:rsidRPr="00F14C0C" w:rsidRDefault="00855A1E" w:rsidP="00F14C0C">
      <w:pPr>
        <w:pStyle w:val="ListParagraph"/>
        <w:numPr>
          <w:ilvl w:val="0"/>
          <w:numId w:val="20"/>
        </w:numPr>
      </w:pPr>
      <w:r>
        <w:t>l</w:t>
      </w:r>
      <w:r w:rsidR="00640B59" w:rsidRPr="00F14C0C">
        <w:t xml:space="preserve">egitimerad personal som </w:t>
      </w:r>
      <w:r w:rsidR="00AA51C6" w:rsidRPr="00F14C0C">
        <w:t>ansvarar för området</w:t>
      </w:r>
      <w:r>
        <w:t>,</w:t>
      </w:r>
      <w:r w:rsidR="00640B59" w:rsidRPr="00F14C0C">
        <w:t xml:space="preserve"> tar beslut om delegering och vilka delegerade vårdåtgärder som </w:t>
      </w:r>
      <w:r w:rsidR="00AA51C6" w:rsidRPr="00F14C0C">
        <w:t>berörs</w:t>
      </w:r>
    </w:p>
    <w:p w14:paraId="4FC39D23" w14:textId="0A056645" w:rsidR="008542F3" w:rsidRPr="00F14C0C" w:rsidRDefault="00855A1E" w:rsidP="00F14C0C">
      <w:pPr>
        <w:pStyle w:val="ListParagraph"/>
        <w:numPr>
          <w:ilvl w:val="0"/>
          <w:numId w:val="20"/>
        </w:numPr>
      </w:pPr>
      <w:r>
        <w:t>l</w:t>
      </w:r>
      <w:r w:rsidR="00F14C0C" w:rsidRPr="00F14C0C">
        <w:t>egitimerad personal registrerar den utökade</w:t>
      </w:r>
      <w:r w:rsidR="008542F3" w:rsidRPr="00F14C0C">
        <w:t xml:space="preserve"> deleger</w:t>
      </w:r>
      <w:r w:rsidR="009F344A" w:rsidRPr="00F14C0C">
        <w:t>ingen som en ny separat delegering</w:t>
      </w:r>
      <w:r w:rsidR="00FE2469" w:rsidRPr="00F14C0C">
        <w:t xml:space="preserve"> </w:t>
      </w:r>
      <w:r w:rsidR="00AA18E9" w:rsidRPr="00F14C0C">
        <w:t>i Treserva</w:t>
      </w:r>
      <w:r w:rsidR="00FA2A2B">
        <w:t>.</w:t>
      </w:r>
      <w:r w:rsidR="00FE2469" w:rsidRPr="00F14C0C">
        <w:t xml:space="preserve"> </w:t>
      </w:r>
      <w:r w:rsidR="00FA2A2B">
        <w:t>N</w:t>
      </w:r>
      <w:r w:rsidR="00FE2469" w:rsidRPr="00F14C0C">
        <w:t>otera i kommentarsfältet att detta är en utökad delegering</w:t>
      </w:r>
    </w:p>
    <w:p w14:paraId="3336EA91" w14:textId="7AE1EC8C" w:rsidR="0066173A" w:rsidRPr="0066173A" w:rsidRDefault="000306CC" w:rsidP="0066173A">
      <w:pPr>
        <w:spacing w:line="240" w:lineRule="auto"/>
        <w:rPr>
          <w:b/>
          <w:bCs/>
          <w:highlight w:val="cyan"/>
        </w:rPr>
      </w:pP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Pr>
          <w:b/>
          <w:bCs/>
          <w:highlight w:val="cyan"/>
        </w:rPr>
        <w:softHyphen/>
      </w:r>
      <w:r w:rsidR="0049182D" w:rsidRPr="008D24C0">
        <w:t>________________________________________________________________________</w:t>
      </w:r>
    </w:p>
    <w:p w14:paraId="5DE873DD" w14:textId="5341505C" w:rsidR="004C6DA6" w:rsidRDefault="000455C8" w:rsidP="000455C8">
      <w:pPr>
        <w:pStyle w:val="Heading2"/>
      </w:pPr>
      <w:bookmarkStart w:id="75" w:name="_Toc179986818"/>
      <w:r>
        <w:t xml:space="preserve">4. </w:t>
      </w:r>
      <w:r w:rsidR="004C6DA6">
        <w:t>Uppföljning</w:t>
      </w:r>
      <w:r w:rsidR="0019011A">
        <w:t xml:space="preserve"> </w:t>
      </w:r>
      <w:r w:rsidR="004B2CFF">
        <w:t xml:space="preserve">och omprövning </w:t>
      </w:r>
      <w:r w:rsidR="004F1090">
        <w:t>av delegering</w:t>
      </w:r>
      <w:r w:rsidR="000175D2">
        <w:t>sbeslut</w:t>
      </w:r>
      <w:bookmarkEnd w:id="75"/>
    </w:p>
    <w:p w14:paraId="3EBA4541" w14:textId="50126037" w:rsidR="003C4F47" w:rsidRDefault="00FE473F" w:rsidP="003C4F47">
      <w:r>
        <w:t xml:space="preserve">Uppföljning ska ske </w:t>
      </w:r>
      <w:r w:rsidR="00EF6AC0" w:rsidRPr="000E5E8D">
        <w:t xml:space="preserve">löpande </w:t>
      </w:r>
      <w:r w:rsidR="00BF7A63" w:rsidRPr="000E5E8D">
        <w:t xml:space="preserve">samt </w:t>
      </w:r>
      <w:r>
        <w:t>när omständigheterna kräver det</w:t>
      </w:r>
      <w:r w:rsidR="002D3C40">
        <w:t xml:space="preserve">. </w:t>
      </w:r>
      <w:r w:rsidR="00633B74">
        <w:t>Uppföljningen innebär kontroll</w:t>
      </w:r>
      <w:r w:rsidR="00D83E52">
        <w:t xml:space="preserve"> av</w:t>
      </w:r>
      <w:r w:rsidR="00633B74">
        <w:t xml:space="preserve"> att hälso- och sjukvårds</w:t>
      </w:r>
      <w:r w:rsidR="002F7181">
        <w:t>åtgärden</w:t>
      </w:r>
      <w:r w:rsidR="00EA608C">
        <w:t xml:space="preserve"> utförs korrekt och patientsäkert.</w:t>
      </w:r>
    </w:p>
    <w:p w14:paraId="35F86DA6" w14:textId="32A97108" w:rsidR="00BA1764" w:rsidRPr="00FE473F" w:rsidRDefault="00BA1764" w:rsidP="003C4F47">
      <w:r>
        <w:t>Omprövning ska ske i god tid innan en delegering löper ut</w:t>
      </w:r>
      <w:r w:rsidR="009E103B">
        <w:t>. Omprövning ska också ske när omständigheterna</w:t>
      </w:r>
      <w:r w:rsidR="00533F2A">
        <w:t xml:space="preserve"> kräver det</w:t>
      </w:r>
      <w:r w:rsidR="00304D52">
        <w:t>, även under pågående delegering</w:t>
      </w:r>
      <w:r w:rsidR="00137C7D">
        <w:t>. Exempel på omständigheter är förändringar i organisation</w:t>
      </w:r>
      <w:r w:rsidR="000E0693">
        <w:t xml:space="preserve"> och bemanning, införande av ny teknik</w:t>
      </w:r>
      <w:r w:rsidR="007D7F15">
        <w:t>, rutin</w:t>
      </w:r>
      <w:r w:rsidR="00E67376">
        <w:t xml:space="preserve"> eller </w:t>
      </w:r>
      <w:r w:rsidR="00D5187F">
        <w:t>om utförarens förmåg</w:t>
      </w:r>
      <w:r w:rsidR="003203A0">
        <w:t>a att fullfölja hälso- och sjukvårds</w:t>
      </w:r>
      <w:r w:rsidR="002F7181">
        <w:t>åtgärden</w:t>
      </w:r>
      <w:r w:rsidR="003203A0">
        <w:t xml:space="preserve"> har förändrats.</w:t>
      </w:r>
    </w:p>
    <w:p w14:paraId="4D5D757A" w14:textId="3B429E37" w:rsidR="003C4F47" w:rsidRDefault="003C4F47" w:rsidP="003203A0">
      <w:pPr>
        <w:pStyle w:val="Heading3"/>
      </w:pPr>
      <w:bookmarkStart w:id="76" w:name="_Toc179986819"/>
      <w:r>
        <w:t>Följande moment ska ingå i uppföljning och omprövning av delegeringsbeslut:</w:t>
      </w:r>
      <w:bookmarkEnd w:id="76"/>
      <w:r>
        <w:t xml:space="preserve"> </w:t>
      </w:r>
    </w:p>
    <w:p w14:paraId="62897E35" w14:textId="121979DC" w:rsidR="00C62ABD" w:rsidRPr="00E36F3F" w:rsidRDefault="008D1270" w:rsidP="00E36F3F">
      <w:pPr>
        <w:pStyle w:val="ListParagraph"/>
        <w:numPr>
          <w:ilvl w:val="0"/>
          <w:numId w:val="20"/>
        </w:numPr>
      </w:pPr>
      <w:r w:rsidRPr="00E36F3F">
        <w:t xml:space="preserve">dialog med </w:t>
      </w:r>
      <w:r w:rsidR="00F227E8" w:rsidRPr="00E36F3F">
        <w:t>den deleg</w:t>
      </w:r>
      <w:r w:rsidR="0035187A" w:rsidRPr="00E36F3F">
        <w:t>erade pers</w:t>
      </w:r>
      <w:r w:rsidR="00CB46AE" w:rsidRPr="00E36F3F">
        <w:t>onalen</w:t>
      </w:r>
    </w:p>
    <w:p w14:paraId="5533172D" w14:textId="2746A462" w:rsidR="003C4F47" w:rsidRPr="00E36F3F" w:rsidRDefault="003C4F47" w:rsidP="00E36F3F">
      <w:pPr>
        <w:pStyle w:val="ListParagraph"/>
        <w:numPr>
          <w:ilvl w:val="0"/>
          <w:numId w:val="20"/>
        </w:numPr>
      </w:pPr>
      <w:r w:rsidRPr="00E36F3F">
        <w:t xml:space="preserve">kontroll av praktiskt genomförande av hälso- och </w:t>
      </w:r>
      <w:r w:rsidR="009C26C4" w:rsidRPr="00E36F3F">
        <w:t>s</w:t>
      </w:r>
      <w:r w:rsidRPr="00E36F3F">
        <w:t>jukvårds</w:t>
      </w:r>
      <w:r w:rsidR="002F7181">
        <w:t>åtgärden</w:t>
      </w:r>
    </w:p>
    <w:p w14:paraId="2FB06D43" w14:textId="2EF7B756" w:rsidR="00D40B9E" w:rsidRPr="00E36F3F" w:rsidRDefault="00D40B9E" w:rsidP="00E36F3F">
      <w:pPr>
        <w:pStyle w:val="ListParagraph"/>
        <w:numPr>
          <w:ilvl w:val="0"/>
          <w:numId w:val="20"/>
        </w:numPr>
      </w:pPr>
      <w:r w:rsidRPr="00E36F3F">
        <w:t xml:space="preserve">dialog med utförarens chef gällande utförarens förutsättningar </w:t>
      </w:r>
    </w:p>
    <w:p w14:paraId="1DB14628" w14:textId="1309739D" w:rsidR="008441FF" w:rsidRPr="00E36F3F" w:rsidRDefault="0014507A" w:rsidP="00E36F3F">
      <w:pPr>
        <w:pStyle w:val="ListParagraph"/>
        <w:numPr>
          <w:ilvl w:val="0"/>
          <w:numId w:val="20"/>
        </w:numPr>
      </w:pPr>
      <w:r w:rsidRPr="00E36F3F">
        <w:t xml:space="preserve">vid brister av utförandet </w:t>
      </w:r>
      <w:r w:rsidR="008E5DD8" w:rsidRPr="00E36F3F">
        <w:t xml:space="preserve">ska en </w:t>
      </w:r>
      <w:r w:rsidR="001E4042" w:rsidRPr="00E36F3F">
        <w:t>handlingsplan</w:t>
      </w:r>
      <w:r w:rsidR="00D22863" w:rsidRPr="00E36F3F">
        <w:t xml:space="preserve"> </w:t>
      </w:r>
      <w:r w:rsidR="008E5DD8" w:rsidRPr="00E36F3F">
        <w:t xml:space="preserve">tas </w:t>
      </w:r>
      <w:r w:rsidR="00CE0A11" w:rsidRPr="000E5E8D">
        <w:t>fram</w:t>
      </w:r>
      <w:r w:rsidR="005669DF" w:rsidRPr="000E5E8D">
        <w:t xml:space="preserve"> i samverkan med enhetschef</w:t>
      </w:r>
      <w:r w:rsidR="00820DC9" w:rsidRPr="000E5E8D">
        <w:t xml:space="preserve">, </w:t>
      </w:r>
      <w:r w:rsidR="00820DC9" w:rsidRPr="00E36F3F">
        <w:t>till exempel utbildning</w:t>
      </w:r>
      <w:r w:rsidR="00793167" w:rsidRPr="00E36F3F">
        <w:t xml:space="preserve"> eller handledning</w:t>
      </w:r>
      <w:r w:rsidR="00C67719" w:rsidRPr="00E36F3F">
        <w:t xml:space="preserve"> </w:t>
      </w:r>
    </w:p>
    <w:p w14:paraId="06941C87" w14:textId="09C5A186" w:rsidR="00625102" w:rsidRDefault="003C4F47" w:rsidP="00E36F3F">
      <w:pPr>
        <w:pStyle w:val="ListParagraph"/>
        <w:numPr>
          <w:ilvl w:val="0"/>
          <w:numId w:val="20"/>
        </w:numPr>
      </w:pPr>
      <w:r w:rsidRPr="00E36F3F">
        <w:t xml:space="preserve">ställningstagande till </w:t>
      </w:r>
      <w:r w:rsidR="00AF4CD7" w:rsidRPr="00E36F3F">
        <w:t>eventuellt</w:t>
      </w:r>
      <w:r w:rsidR="00EF328B" w:rsidRPr="00E36F3F">
        <w:t xml:space="preserve"> </w:t>
      </w:r>
      <w:r w:rsidR="00EC1B3B" w:rsidRPr="00E36F3F">
        <w:t>återkallande av delegeringen</w:t>
      </w:r>
    </w:p>
    <w:p w14:paraId="55F36A59" w14:textId="34760CB1" w:rsidR="002F7181" w:rsidRDefault="002F7181" w:rsidP="002F7181">
      <w:pPr>
        <w:pStyle w:val="ListParagraph"/>
      </w:pPr>
    </w:p>
    <w:p w14:paraId="0E6A8FF0" w14:textId="6EBD0F64" w:rsidR="006764CC" w:rsidRDefault="006764CC" w:rsidP="006764CC">
      <w:pPr>
        <w:pStyle w:val="Heading2"/>
      </w:pPr>
      <w:bookmarkStart w:id="77" w:name="_Toc179986820"/>
      <w:bookmarkEnd w:id="73"/>
      <w:r>
        <w:t>Koppling till andra styrande dokument</w:t>
      </w:r>
      <w:bookmarkEnd w:id="13"/>
      <w:bookmarkEnd w:id="77"/>
    </w:p>
    <w:p w14:paraId="0DE1DC3B" w14:textId="334ED70F" w:rsidR="00E85037" w:rsidRPr="00575DAC" w:rsidRDefault="00E85037" w:rsidP="00575DAC">
      <w:bookmarkStart w:id="78" w:name="_Toc484617281"/>
      <w:r w:rsidRPr="00575DAC">
        <w:t xml:space="preserve">Hälso- och sjukvårdslag (2017:30) </w:t>
      </w:r>
      <w:r w:rsidR="005639D7">
        <w:br/>
      </w:r>
      <w:r w:rsidRPr="00575DAC">
        <w:t xml:space="preserve">Patientsäkerhetslag (2010:659) </w:t>
      </w:r>
      <w:r w:rsidR="008C03EA">
        <w:br/>
      </w:r>
      <w:r w:rsidR="00CF3948">
        <w:t>D</w:t>
      </w:r>
      <w:r w:rsidRPr="00575DAC">
        <w:t>elegering av arbetsuppgifter inom hälso- och sjukvård och tandvård (SOSFS 1997:14)</w:t>
      </w:r>
    </w:p>
    <w:p w14:paraId="0E6A8FF3" w14:textId="77777777" w:rsidR="006764CC" w:rsidRDefault="006764CC" w:rsidP="005A2E04">
      <w:pPr>
        <w:pStyle w:val="Heading2"/>
      </w:pPr>
      <w:bookmarkStart w:id="79" w:name="_Toc179986821"/>
      <w:r>
        <w:t>Stödjande dokument</w:t>
      </w:r>
      <w:bookmarkEnd w:id="78"/>
      <w:bookmarkEnd w:id="79"/>
    </w:p>
    <w:p w14:paraId="7965AF43" w14:textId="07AE413E" w:rsidR="0068720F" w:rsidRPr="00575DAC" w:rsidRDefault="0068720F" w:rsidP="00575DAC">
      <w:r w:rsidRPr="00575DAC">
        <w:t xml:space="preserve">Göteborgs Stad process för rapportering av risker, avvikelser, missförhållanden, synpunkter och klagomål enligt SoL, LSS och HSL </w:t>
      </w:r>
      <w:r w:rsidR="002E401C">
        <w:br/>
      </w:r>
      <w:r w:rsidRPr="00575DAC">
        <w:t>Bedömningen av om en hälso- och sjukvårdsåtgärd kan utföras som egenvård (SOSFS: 2009:6)</w:t>
      </w:r>
      <w:r w:rsidR="002E401C">
        <w:br/>
      </w:r>
      <w:r w:rsidRPr="00575DAC">
        <w:t>Riktlinjer för kontakt med legitimerad personal</w:t>
      </w:r>
      <w:r w:rsidR="00AF2992">
        <w:br/>
      </w:r>
      <w:r w:rsidRPr="00575DAC">
        <w:t>Riktlinje för läkemedelshantering inom kommunal hälso- och sjukvård</w:t>
      </w:r>
      <w:r w:rsidR="00AF2992">
        <w:br/>
      </w:r>
      <w:r w:rsidR="687AA664" w:rsidRPr="002659BE">
        <w:t>Riktlinje för behandling med elektrisk stimulator (TENS)</w:t>
      </w:r>
      <w:r w:rsidR="00AF2992">
        <w:br/>
      </w:r>
      <w:r w:rsidR="52159726" w:rsidRPr="002659BE">
        <w:t>Riktlinje för behandling med tippbord (tippbräda)</w:t>
      </w:r>
    </w:p>
    <w:sectPr w:rsidR="0068720F" w:rsidRPr="00575DAC" w:rsidSect="005A2E04">
      <w:headerReference w:type="default" r:id="rId13"/>
      <w:footerReference w:type="default" r:id="rId14"/>
      <w:headerReference w:type="first" r:id="rId15"/>
      <w:footerReference w:type="first" r:id="rId16"/>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4A7E" w14:textId="77777777" w:rsidR="00C746CC" w:rsidRDefault="00C746CC" w:rsidP="00BF282B">
      <w:pPr>
        <w:spacing w:after="0" w:line="240" w:lineRule="auto"/>
      </w:pPr>
      <w:r>
        <w:separator/>
      </w:r>
    </w:p>
  </w:endnote>
  <w:endnote w:type="continuationSeparator" w:id="0">
    <w:p w14:paraId="1A7F5B72" w14:textId="77777777" w:rsidR="00C746CC" w:rsidRDefault="00C746CC" w:rsidP="00BF282B">
      <w:pPr>
        <w:spacing w:after="0" w:line="240" w:lineRule="auto"/>
      </w:pPr>
      <w:r>
        <w:continuationSeparator/>
      </w:r>
    </w:p>
  </w:endnote>
  <w:endnote w:type="continuationNotice" w:id="1">
    <w:p w14:paraId="1BF79F52" w14:textId="77777777" w:rsidR="00C746CC" w:rsidRDefault="00C74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77915"/>
      <w:lock w:val="contentLocked"/>
      <w:group/>
    </w:sdtPr>
    <w:sdtContent>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0E6A9002" w14:textId="77777777" w:rsidTr="00C92305">
          <w:sdt>
            <w:sdtPr>
              <w:alias w:val="Titel"/>
              <w:tag w:val="Anvisning"/>
              <w:id w:val="-1093626803"/>
              <w:dataBinding w:prefixMappings="xmlns:ns0='http://purl.org/dc/elements/1.1/' xmlns:ns1='http://schemas.openxmlformats.org/package/2006/metadata/core-properties' " w:xpath="/ns1:coreProperties[1]/ns0:title[1]" w:storeItemID="{6C3C8BC8-F283-45AE-878A-BAB7291924A1}"/>
              <w:text/>
            </w:sdtPr>
            <w:sdtContent>
              <w:tc>
                <w:tcPr>
                  <w:tcW w:w="7148" w:type="dxa"/>
                  <w:gridSpan w:val="2"/>
                </w:tcPr>
                <w:p w14:paraId="0E6A9000" w14:textId="5EC44FF8" w:rsidR="005A2E04" w:rsidRPr="00E64FAF" w:rsidRDefault="00F16218" w:rsidP="00ED1DE4">
                  <w:pPr>
                    <w:pStyle w:val="Footer"/>
                  </w:pPr>
                  <w:r>
                    <w:t>Göteborgs Stads riktlinje för ordinerade hälso- och sjukvårdsåtgärder med eller utan delegering</w:t>
                  </w:r>
                </w:p>
              </w:tc>
            </w:sdtContent>
          </w:sdt>
          <w:tc>
            <w:tcPr>
              <w:tcW w:w="1924" w:type="dxa"/>
            </w:tcPr>
            <w:p w14:paraId="0E6A9001" w14:textId="77777777" w:rsidR="005A2E04" w:rsidRPr="00E64FAF" w:rsidRDefault="005A2E04" w:rsidP="005A2E04">
              <w:pPr>
                <w:pStyle w:val="Footer"/>
                <w:jc w:val="right"/>
              </w:pPr>
              <w:r w:rsidRPr="00E64FAF">
                <w:fldChar w:fldCharType="begin"/>
              </w:r>
              <w:r w:rsidRPr="00E64FAF">
                <w:instrText xml:space="preserve"> PAGE   \* MERGEFORMAT </w:instrText>
              </w:r>
              <w:r w:rsidRPr="00E64FAF">
                <w:fldChar w:fldCharType="separate"/>
              </w:r>
              <w:r w:rsidR="00C17E03">
                <w:rPr>
                  <w:noProof/>
                </w:rPr>
                <w:t>2</w:t>
              </w:r>
              <w:r w:rsidRPr="00E64FAF">
                <w:fldChar w:fldCharType="end"/>
              </w:r>
              <w:r w:rsidRPr="00E64FAF">
                <w:t xml:space="preserve"> (</w:t>
              </w:r>
              <w:r w:rsidR="00C17E03">
                <w:rPr>
                  <w:noProof/>
                </w:rPr>
                <w:fldChar w:fldCharType="begin"/>
              </w:r>
              <w:r w:rsidR="00C17E03">
                <w:rPr>
                  <w:noProof/>
                </w:rPr>
                <w:instrText xml:space="preserve"> NUMPAGES   \* MERGEFORMAT </w:instrText>
              </w:r>
              <w:r w:rsidR="00C17E03">
                <w:rPr>
                  <w:noProof/>
                </w:rPr>
                <w:fldChar w:fldCharType="separate"/>
              </w:r>
              <w:r w:rsidR="00C17E03">
                <w:rPr>
                  <w:noProof/>
                </w:rPr>
                <w:t>2</w:t>
              </w:r>
              <w:r w:rsidR="00C17E03">
                <w:rPr>
                  <w:noProof/>
                </w:rPr>
                <w:fldChar w:fldCharType="end"/>
              </w:r>
              <w:r w:rsidRPr="00E64FAF">
                <w:t>)</w:t>
              </w:r>
            </w:p>
          </w:tc>
        </w:tr>
        <w:tr w:rsidR="00F66187" w14:paraId="0E6A9006" w14:textId="77777777" w:rsidTr="00C92305">
          <w:tc>
            <w:tcPr>
              <w:tcW w:w="3316" w:type="dxa"/>
            </w:tcPr>
            <w:p w14:paraId="0E6A9003" w14:textId="77777777" w:rsidR="00F66187" w:rsidRPr="00F66187" w:rsidRDefault="00F66187" w:rsidP="00DF152D">
              <w:pPr>
                <w:pStyle w:val="Footer"/>
                <w:rPr>
                  <w:rStyle w:val="PlaceholderText"/>
                  <w:color w:val="auto"/>
                </w:rPr>
              </w:pPr>
            </w:p>
          </w:tc>
          <w:tc>
            <w:tcPr>
              <w:tcW w:w="3832" w:type="dxa"/>
            </w:tcPr>
            <w:p w14:paraId="0E6A9004" w14:textId="77777777" w:rsidR="00F66187" w:rsidRDefault="00F66187" w:rsidP="00DF152D">
              <w:pPr>
                <w:pStyle w:val="Footer"/>
              </w:pPr>
            </w:p>
          </w:tc>
          <w:tc>
            <w:tcPr>
              <w:tcW w:w="1924" w:type="dxa"/>
            </w:tcPr>
            <w:p w14:paraId="0E6A9005" w14:textId="77777777" w:rsidR="00F66187" w:rsidRDefault="00F66187" w:rsidP="00DF152D">
              <w:pPr>
                <w:pStyle w:val="Footer"/>
                <w:jc w:val="right"/>
              </w:pPr>
            </w:p>
          </w:tc>
        </w:tr>
        <w:tr w:rsidR="00F66187" w14:paraId="0E6A900A" w14:textId="77777777" w:rsidTr="00C92305">
          <w:tc>
            <w:tcPr>
              <w:tcW w:w="3316" w:type="dxa"/>
            </w:tcPr>
            <w:p w14:paraId="0E6A9007" w14:textId="77777777" w:rsidR="00F66187" w:rsidRDefault="00F66187" w:rsidP="00DF152D">
              <w:pPr>
                <w:pStyle w:val="Footer"/>
              </w:pPr>
            </w:p>
          </w:tc>
          <w:tc>
            <w:tcPr>
              <w:tcW w:w="3832" w:type="dxa"/>
            </w:tcPr>
            <w:p w14:paraId="0E6A9008" w14:textId="77777777" w:rsidR="00F66187" w:rsidRDefault="00F66187" w:rsidP="00DF152D">
              <w:pPr>
                <w:pStyle w:val="Footer"/>
              </w:pPr>
            </w:p>
          </w:tc>
          <w:tc>
            <w:tcPr>
              <w:tcW w:w="1924" w:type="dxa"/>
            </w:tcPr>
            <w:p w14:paraId="0E6A9009" w14:textId="77777777" w:rsidR="00F66187" w:rsidRDefault="001A488D" w:rsidP="00DF152D">
              <w:pPr>
                <w:pStyle w:val="Footer"/>
                <w:jc w:val="right"/>
              </w:pPr>
            </w:p>
          </w:tc>
        </w:tr>
      </w:tbl>
    </w:sdtContent>
  </w:sdt>
  <w:p w14:paraId="0E6A900B" w14:textId="77777777" w:rsidR="00F57801" w:rsidRPr="00F66187" w:rsidRDefault="00F5780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7787304"/>
      <w:lock w:val="contentLocked"/>
      <w:group/>
    </w:sdtPr>
    <w:sdtContent>
      <w:tbl>
        <w:tblPr>
          <w:tblStyle w:val="TableGrid"/>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5A2E04" w:rsidRPr="00E64FAF" w14:paraId="0E6A900F" w14:textId="77777777">
          <w:sdt>
            <w:sdtPr>
              <w:alias w:val="Titel"/>
              <w:tag w:val="Anvisning"/>
              <w:id w:val="221342627"/>
              <w:dataBinding w:prefixMappings="xmlns:ns0='http://purl.org/dc/elements/1.1/' xmlns:ns1='http://schemas.openxmlformats.org/package/2006/metadata/core-properties' " w:xpath="/ns1:coreProperties[1]/ns0:title[1]" w:storeItemID="{6C3C8BC8-F283-45AE-878A-BAB7291924A1}"/>
              <w:text/>
            </w:sdtPr>
            <w:sdtContent>
              <w:tc>
                <w:tcPr>
                  <w:tcW w:w="7148" w:type="dxa"/>
                  <w:gridSpan w:val="2"/>
                </w:tcPr>
                <w:p w14:paraId="0E6A900D" w14:textId="54FF6863" w:rsidR="005A2E04" w:rsidRPr="000A2488" w:rsidRDefault="00F16218" w:rsidP="000A2488">
                  <w:pPr>
                    <w:pStyle w:val="Footer"/>
                  </w:pPr>
                  <w:r>
                    <w:t>Göteborgs Stads riktlinje för ordinerade hälso- och sjukvårdsåtgärder med eller utan delegering</w:t>
                  </w:r>
                </w:p>
              </w:tc>
            </w:sdtContent>
          </w:sdt>
          <w:tc>
            <w:tcPr>
              <w:tcW w:w="1924" w:type="dxa"/>
            </w:tcPr>
            <w:p w14:paraId="0E6A900E" w14:textId="77777777" w:rsidR="005A2E04" w:rsidRPr="00E64FAF" w:rsidRDefault="005A2E04" w:rsidP="005A2E04">
              <w:pPr>
                <w:pStyle w:val="Footer"/>
                <w:jc w:val="right"/>
              </w:pPr>
              <w:r w:rsidRPr="00E64FAF">
                <w:fldChar w:fldCharType="begin"/>
              </w:r>
              <w:r w:rsidRPr="00E64FAF">
                <w:instrText xml:space="preserve"> PAGE   \* MERGEFORMAT </w:instrText>
              </w:r>
              <w:r w:rsidRPr="00E64FAF">
                <w:fldChar w:fldCharType="separate"/>
              </w:r>
              <w:r w:rsidR="00C17E03">
                <w:rPr>
                  <w:noProof/>
                </w:rPr>
                <w:t>1</w:t>
              </w:r>
              <w:r w:rsidRPr="00E64FAF">
                <w:fldChar w:fldCharType="end"/>
              </w:r>
              <w:r w:rsidRPr="00E64FAF">
                <w:t xml:space="preserve"> (</w:t>
              </w:r>
              <w:r w:rsidR="00C17E03">
                <w:rPr>
                  <w:noProof/>
                </w:rPr>
                <w:fldChar w:fldCharType="begin"/>
              </w:r>
              <w:r w:rsidR="00C17E03">
                <w:rPr>
                  <w:noProof/>
                </w:rPr>
                <w:instrText xml:space="preserve"> NUMPAGES   \* MERGEFORMAT </w:instrText>
              </w:r>
              <w:r w:rsidR="00C17E03">
                <w:rPr>
                  <w:noProof/>
                </w:rPr>
                <w:fldChar w:fldCharType="separate"/>
              </w:r>
              <w:r w:rsidR="00C17E03">
                <w:rPr>
                  <w:noProof/>
                </w:rPr>
                <w:t>2</w:t>
              </w:r>
              <w:r w:rsidR="00C17E03">
                <w:rPr>
                  <w:noProof/>
                </w:rPr>
                <w:fldChar w:fldCharType="end"/>
              </w:r>
              <w:r w:rsidRPr="00E64FAF">
                <w:t>)</w:t>
              </w:r>
            </w:p>
          </w:tc>
        </w:tr>
        <w:tr w:rsidR="005A2E04" w14:paraId="0E6A9013" w14:textId="77777777">
          <w:tc>
            <w:tcPr>
              <w:tcW w:w="3316" w:type="dxa"/>
            </w:tcPr>
            <w:p w14:paraId="0E6A9010" w14:textId="77777777" w:rsidR="005A2E04" w:rsidRPr="00F66187" w:rsidRDefault="005A2E04" w:rsidP="005A2E04">
              <w:pPr>
                <w:pStyle w:val="Footer"/>
                <w:rPr>
                  <w:rStyle w:val="PlaceholderText"/>
                  <w:color w:val="auto"/>
                </w:rPr>
              </w:pPr>
            </w:p>
          </w:tc>
          <w:tc>
            <w:tcPr>
              <w:tcW w:w="3832" w:type="dxa"/>
            </w:tcPr>
            <w:p w14:paraId="0E6A9011" w14:textId="77777777" w:rsidR="005A2E04" w:rsidRDefault="005A2E04" w:rsidP="005A2E04">
              <w:pPr>
                <w:pStyle w:val="Footer"/>
              </w:pPr>
            </w:p>
          </w:tc>
          <w:tc>
            <w:tcPr>
              <w:tcW w:w="1924" w:type="dxa"/>
            </w:tcPr>
            <w:p w14:paraId="0E6A9012" w14:textId="77777777" w:rsidR="005A2E04" w:rsidRDefault="005A2E04" w:rsidP="005A2E04">
              <w:pPr>
                <w:pStyle w:val="Footer"/>
                <w:jc w:val="right"/>
              </w:pPr>
            </w:p>
          </w:tc>
        </w:tr>
        <w:tr w:rsidR="005A2E04" w14:paraId="0E6A9017" w14:textId="77777777">
          <w:tc>
            <w:tcPr>
              <w:tcW w:w="3316" w:type="dxa"/>
            </w:tcPr>
            <w:p w14:paraId="0E6A9014" w14:textId="77777777" w:rsidR="005A2E04" w:rsidRDefault="005A2E04" w:rsidP="005A2E04">
              <w:pPr>
                <w:pStyle w:val="Footer"/>
              </w:pPr>
            </w:p>
          </w:tc>
          <w:tc>
            <w:tcPr>
              <w:tcW w:w="3832" w:type="dxa"/>
            </w:tcPr>
            <w:p w14:paraId="0E6A9015" w14:textId="77777777" w:rsidR="005A2E04" w:rsidRDefault="005A2E04" w:rsidP="005A2E04">
              <w:pPr>
                <w:pStyle w:val="Footer"/>
              </w:pPr>
            </w:p>
          </w:tc>
          <w:tc>
            <w:tcPr>
              <w:tcW w:w="1924" w:type="dxa"/>
            </w:tcPr>
            <w:p w14:paraId="0E6A9016" w14:textId="77777777" w:rsidR="005A2E04" w:rsidRDefault="001A488D" w:rsidP="005A2E04">
              <w:pPr>
                <w:pStyle w:val="Footer"/>
                <w:jc w:val="right"/>
              </w:pPr>
            </w:p>
          </w:tc>
        </w:tr>
      </w:tbl>
    </w:sdtContent>
  </w:sdt>
  <w:p w14:paraId="0E6A9018" w14:textId="77777777" w:rsidR="005A2E04" w:rsidRDefault="005A2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DA79F" w14:textId="77777777" w:rsidR="00C746CC" w:rsidRDefault="00C746CC" w:rsidP="00BF282B">
      <w:pPr>
        <w:spacing w:after="0" w:line="240" w:lineRule="auto"/>
      </w:pPr>
      <w:r>
        <w:separator/>
      </w:r>
    </w:p>
  </w:footnote>
  <w:footnote w:type="continuationSeparator" w:id="0">
    <w:p w14:paraId="1A4434C1" w14:textId="77777777" w:rsidR="00C746CC" w:rsidRDefault="00C746CC" w:rsidP="00BF282B">
      <w:pPr>
        <w:spacing w:after="0" w:line="240" w:lineRule="auto"/>
      </w:pPr>
      <w:r>
        <w:continuationSeparator/>
      </w:r>
    </w:p>
  </w:footnote>
  <w:footnote w:type="continuationNotice" w:id="1">
    <w:p w14:paraId="6D12066C" w14:textId="77777777" w:rsidR="00C746CC" w:rsidRDefault="00C74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645"/>
      <w:gridCol w:w="2645"/>
      <w:gridCol w:w="2645"/>
    </w:tblGrid>
    <w:tr w:rsidR="552D53DF" w14:paraId="41B83DB0" w14:textId="77777777" w:rsidTr="552D53DF">
      <w:trPr>
        <w:trHeight w:val="300"/>
      </w:trPr>
      <w:tc>
        <w:tcPr>
          <w:tcW w:w="2645" w:type="dxa"/>
        </w:tcPr>
        <w:p w14:paraId="51C6A588" w14:textId="670DF9EF" w:rsidR="552D53DF" w:rsidRDefault="552D53DF" w:rsidP="552D53DF">
          <w:pPr>
            <w:pStyle w:val="Header"/>
            <w:ind w:left="-115"/>
          </w:pPr>
        </w:p>
      </w:tc>
      <w:tc>
        <w:tcPr>
          <w:tcW w:w="2645" w:type="dxa"/>
        </w:tcPr>
        <w:p w14:paraId="3CC38604" w14:textId="08485DDB" w:rsidR="552D53DF" w:rsidRDefault="552D53DF" w:rsidP="552D53DF">
          <w:pPr>
            <w:pStyle w:val="Header"/>
            <w:jc w:val="center"/>
          </w:pPr>
        </w:p>
      </w:tc>
      <w:tc>
        <w:tcPr>
          <w:tcW w:w="2645" w:type="dxa"/>
        </w:tcPr>
        <w:p w14:paraId="018E70CD" w14:textId="116D0EFF" w:rsidR="552D53DF" w:rsidRDefault="552D53DF" w:rsidP="552D53DF">
          <w:pPr>
            <w:pStyle w:val="Header"/>
            <w:ind w:right="-115"/>
            <w:jc w:val="right"/>
          </w:pPr>
        </w:p>
      </w:tc>
    </w:tr>
  </w:tbl>
  <w:p w14:paraId="35D86DC7" w14:textId="03F22DE4" w:rsidR="552D53DF" w:rsidRDefault="552D53DF" w:rsidP="552D5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645"/>
      <w:gridCol w:w="2645"/>
      <w:gridCol w:w="2645"/>
    </w:tblGrid>
    <w:tr w:rsidR="552D53DF" w14:paraId="0FF79298" w14:textId="77777777" w:rsidTr="552D53DF">
      <w:trPr>
        <w:trHeight w:val="300"/>
      </w:trPr>
      <w:tc>
        <w:tcPr>
          <w:tcW w:w="2645" w:type="dxa"/>
        </w:tcPr>
        <w:p w14:paraId="047E8298" w14:textId="24C33E5F" w:rsidR="552D53DF" w:rsidRDefault="552D53DF" w:rsidP="552D53DF">
          <w:pPr>
            <w:pStyle w:val="Header"/>
            <w:ind w:left="-115"/>
          </w:pPr>
        </w:p>
      </w:tc>
      <w:tc>
        <w:tcPr>
          <w:tcW w:w="2645" w:type="dxa"/>
        </w:tcPr>
        <w:p w14:paraId="67EA5785" w14:textId="48FBD95E" w:rsidR="552D53DF" w:rsidRDefault="552D53DF" w:rsidP="552D53DF">
          <w:pPr>
            <w:pStyle w:val="Header"/>
            <w:jc w:val="center"/>
          </w:pPr>
        </w:p>
      </w:tc>
      <w:tc>
        <w:tcPr>
          <w:tcW w:w="2645" w:type="dxa"/>
        </w:tcPr>
        <w:p w14:paraId="22E129CE" w14:textId="2AB70609" w:rsidR="552D53DF" w:rsidRDefault="552D53DF" w:rsidP="552D53DF">
          <w:pPr>
            <w:pStyle w:val="Header"/>
            <w:ind w:right="-115"/>
            <w:jc w:val="right"/>
          </w:pPr>
        </w:p>
      </w:tc>
    </w:tr>
  </w:tbl>
  <w:p w14:paraId="2FA29625" w14:textId="0B2DF968" w:rsidR="552D53DF" w:rsidRDefault="552D53DF" w:rsidP="552D5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6288"/>
    <w:multiLevelType w:val="hybridMultilevel"/>
    <w:tmpl w:val="9796EEA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 w15:restartNumberingAfterBreak="0">
    <w:nsid w:val="10B17CFC"/>
    <w:multiLevelType w:val="hybridMultilevel"/>
    <w:tmpl w:val="2486B0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BB122F"/>
    <w:multiLevelType w:val="hybridMultilevel"/>
    <w:tmpl w:val="960E0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AE5E54"/>
    <w:multiLevelType w:val="hybridMultilevel"/>
    <w:tmpl w:val="1C24D0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6664A6"/>
    <w:multiLevelType w:val="hybridMultilevel"/>
    <w:tmpl w:val="F79E2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4674F9"/>
    <w:multiLevelType w:val="hybridMultilevel"/>
    <w:tmpl w:val="8FC05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D07E13"/>
    <w:multiLevelType w:val="hybridMultilevel"/>
    <w:tmpl w:val="D88A9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3E1D30"/>
    <w:multiLevelType w:val="hybridMultilevel"/>
    <w:tmpl w:val="D3AC08B8"/>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8" w15:restartNumberingAfterBreak="0">
    <w:nsid w:val="2FDE015A"/>
    <w:multiLevelType w:val="hybridMultilevel"/>
    <w:tmpl w:val="FBEAD5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CB6573"/>
    <w:multiLevelType w:val="hybridMultilevel"/>
    <w:tmpl w:val="6562DCA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C2E00A1"/>
    <w:multiLevelType w:val="hybridMultilevel"/>
    <w:tmpl w:val="B62AF1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0BB7F28"/>
    <w:multiLevelType w:val="hybridMultilevel"/>
    <w:tmpl w:val="088410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C4B2A98"/>
    <w:multiLevelType w:val="hybridMultilevel"/>
    <w:tmpl w:val="7D7C6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D34DE3"/>
    <w:multiLevelType w:val="hybridMultilevel"/>
    <w:tmpl w:val="B5D66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AF4098"/>
    <w:multiLevelType w:val="hybridMultilevel"/>
    <w:tmpl w:val="A0741C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F790020"/>
    <w:multiLevelType w:val="hybridMultilevel"/>
    <w:tmpl w:val="DC880C6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7" w15:restartNumberingAfterBreak="0">
    <w:nsid w:val="632D078C"/>
    <w:multiLevelType w:val="hybridMultilevel"/>
    <w:tmpl w:val="C5725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886B47"/>
    <w:multiLevelType w:val="hybridMultilevel"/>
    <w:tmpl w:val="7C42641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04F63"/>
    <w:multiLevelType w:val="hybridMultilevel"/>
    <w:tmpl w:val="83805C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237112">
    <w:abstractNumId w:val="13"/>
  </w:num>
  <w:num w:numId="2" w16cid:durableId="1475289425">
    <w:abstractNumId w:val="19"/>
  </w:num>
  <w:num w:numId="3" w16cid:durableId="1897275414">
    <w:abstractNumId w:val="3"/>
  </w:num>
  <w:num w:numId="4" w16cid:durableId="2092115374">
    <w:abstractNumId w:val="14"/>
  </w:num>
  <w:num w:numId="5" w16cid:durableId="784881727">
    <w:abstractNumId w:val="7"/>
  </w:num>
  <w:num w:numId="6" w16cid:durableId="1969432872">
    <w:abstractNumId w:val="16"/>
  </w:num>
  <w:num w:numId="7" w16cid:durableId="2029526714">
    <w:abstractNumId w:val="17"/>
  </w:num>
  <w:num w:numId="8" w16cid:durableId="174275266">
    <w:abstractNumId w:val="15"/>
  </w:num>
  <w:num w:numId="9" w16cid:durableId="15276144">
    <w:abstractNumId w:val="10"/>
  </w:num>
  <w:num w:numId="10" w16cid:durableId="827213410">
    <w:abstractNumId w:val="18"/>
  </w:num>
  <w:num w:numId="11" w16cid:durableId="1677343516">
    <w:abstractNumId w:val="9"/>
  </w:num>
  <w:num w:numId="12" w16cid:durableId="487946110">
    <w:abstractNumId w:val="20"/>
  </w:num>
  <w:num w:numId="13" w16cid:durableId="1623073332">
    <w:abstractNumId w:val="12"/>
  </w:num>
  <w:num w:numId="14" w16cid:durableId="1030061279">
    <w:abstractNumId w:val="8"/>
  </w:num>
  <w:num w:numId="15" w16cid:durableId="867832720">
    <w:abstractNumId w:val="11"/>
  </w:num>
  <w:num w:numId="16" w16cid:durableId="341901727">
    <w:abstractNumId w:val="4"/>
  </w:num>
  <w:num w:numId="17" w16cid:durableId="851799945">
    <w:abstractNumId w:val="6"/>
  </w:num>
  <w:num w:numId="18" w16cid:durableId="1876190076">
    <w:abstractNumId w:val="1"/>
  </w:num>
  <w:num w:numId="19" w16cid:durableId="139083567">
    <w:abstractNumId w:val="5"/>
  </w:num>
  <w:num w:numId="20" w16cid:durableId="853617802">
    <w:abstractNumId w:val="2"/>
  </w:num>
  <w:num w:numId="21" w16cid:durableId="176930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076A"/>
    <w:rsid w:val="00002480"/>
    <w:rsid w:val="0000271B"/>
    <w:rsid w:val="00007EBB"/>
    <w:rsid w:val="00012324"/>
    <w:rsid w:val="000139AA"/>
    <w:rsid w:val="00015687"/>
    <w:rsid w:val="000175D2"/>
    <w:rsid w:val="00017D08"/>
    <w:rsid w:val="000306CC"/>
    <w:rsid w:val="00031B18"/>
    <w:rsid w:val="00035EEA"/>
    <w:rsid w:val="000424FA"/>
    <w:rsid w:val="000455C8"/>
    <w:rsid w:val="000465A7"/>
    <w:rsid w:val="00050D07"/>
    <w:rsid w:val="00055BDB"/>
    <w:rsid w:val="00055C54"/>
    <w:rsid w:val="00056D8A"/>
    <w:rsid w:val="000577E2"/>
    <w:rsid w:val="00057AC7"/>
    <w:rsid w:val="00066597"/>
    <w:rsid w:val="00066D07"/>
    <w:rsid w:val="00067557"/>
    <w:rsid w:val="0007447C"/>
    <w:rsid w:val="0007637E"/>
    <w:rsid w:val="00086FFF"/>
    <w:rsid w:val="00091376"/>
    <w:rsid w:val="000A2488"/>
    <w:rsid w:val="000A2A1B"/>
    <w:rsid w:val="000A33D1"/>
    <w:rsid w:val="000A73DF"/>
    <w:rsid w:val="000B20BD"/>
    <w:rsid w:val="000B55EE"/>
    <w:rsid w:val="000C161F"/>
    <w:rsid w:val="000C3A70"/>
    <w:rsid w:val="000C3CFD"/>
    <w:rsid w:val="000C5D29"/>
    <w:rsid w:val="000C68BA"/>
    <w:rsid w:val="000C6A78"/>
    <w:rsid w:val="000C7583"/>
    <w:rsid w:val="000D06B6"/>
    <w:rsid w:val="000D45EC"/>
    <w:rsid w:val="000D55F0"/>
    <w:rsid w:val="000D5B78"/>
    <w:rsid w:val="000D5BEA"/>
    <w:rsid w:val="000D77BE"/>
    <w:rsid w:val="000E0693"/>
    <w:rsid w:val="000E214F"/>
    <w:rsid w:val="000E358F"/>
    <w:rsid w:val="000E5E8D"/>
    <w:rsid w:val="000F057E"/>
    <w:rsid w:val="000F2038"/>
    <w:rsid w:val="000F2B85"/>
    <w:rsid w:val="000F4292"/>
    <w:rsid w:val="000F5A93"/>
    <w:rsid w:val="000F75F7"/>
    <w:rsid w:val="001046CD"/>
    <w:rsid w:val="00105F42"/>
    <w:rsid w:val="0011061F"/>
    <w:rsid w:val="0011381D"/>
    <w:rsid w:val="00126BFD"/>
    <w:rsid w:val="00137C7D"/>
    <w:rsid w:val="0014054B"/>
    <w:rsid w:val="00140C20"/>
    <w:rsid w:val="001417A4"/>
    <w:rsid w:val="00142FEF"/>
    <w:rsid w:val="00143B91"/>
    <w:rsid w:val="0014507A"/>
    <w:rsid w:val="001457C8"/>
    <w:rsid w:val="00152588"/>
    <w:rsid w:val="001532DD"/>
    <w:rsid w:val="00154CC9"/>
    <w:rsid w:val="00155A56"/>
    <w:rsid w:val="00160545"/>
    <w:rsid w:val="001626B5"/>
    <w:rsid w:val="001673DB"/>
    <w:rsid w:val="001705F8"/>
    <w:rsid w:val="00171351"/>
    <w:rsid w:val="001724DF"/>
    <w:rsid w:val="00173F0C"/>
    <w:rsid w:val="001763B8"/>
    <w:rsid w:val="00183518"/>
    <w:rsid w:val="00183875"/>
    <w:rsid w:val="0018535F"/>
    <w:rsid w:val="0019011A"/>
    <w:rsid w:val="0019088B"/>
    <w:rsid w:val="001910F1"/>
    <w:rsid w:val="001914D5"/>
    <w:rsid w:val="00193BA4"/>
    <w:rsid w:val="00194141"/>
    <w:rsid w:val="001A488D"/>
    <w:rsid w:val="001A4DF4"/>
    <w:rsid w:val="001A7494"/>
    <w:rsid w:val="001B2203"/>
    <w:rsid w:val="001B2B66"/>
    <w:rsid w:val="001B3311"/>
    <w:rsid w:val="001B4E07"/>
    <w:rsid w:val="001B7A10"/>
    <w:rsid w:val="001C0123"/>
    <w:rsid w:val="001C2218"/>
    <w:rsid w:val="001C2461"/>
    <w:rsid w:val="001C251C"/>
    <w:rsid w:val="001C2F01"/>
    <w:rsid w:val="001C419E"/>
    <w:rsid w:val="001C5698"/>
    <w:rsid w:val="001C5B53"/>
    <w:rsid w:val="001D1BCA"/>
    <w:rsid w:val="001D2B55"/>
    <w:rsid w:val="001E06B6"/>
    <w:rsid w:val="001E2EAB"/>
    <w:rsid w:val="001E4042"/>
    <w:rsid w:val="001E4D58"/>
    <w:rsid w:val="001E6FCE"/>
    <w:rsid w:val="001F4543"/>
    <w:rsid w:val="0020376F"/>
    <w:rsid w:val="00205237"/>
    <w:rsid w:val="00205C79"/>
    <w:rsid w:val="00205CAD"/>
    <w:rsid w:val="002146E2"/>
    <w:rsid w:val="0021671F"/>
    <w:rsid w:val="00221999"/>
    <w:rsid w:val="0022280D"/>
    <w:rsid w:val="00224E61"/>
    <w:rsid w:val="00225D1B"/>
    <w:rsid w:val="00226ED7"/>
    <w:rsid w:val="00232012"/>
    <w:rsid w:val="002337DE"/>
    <w:rsid w:val="002354A3"/>
    <w:rsid w:val="0024027B"/>
    <w:rsid w:val="00241F59"/>
    <w:rsid w:val="00242EE5"/>
    <w:rsid w:val="00245D8B"/>
    <w:rsid w:val="0024672E"/>
    <w:rsid w:val="00246759"/>
    <w:rsid w:val="00247E8D"/>
    <w:rsid w:val="00250B99"/>
    <w:rsid w:val="00252B7A"/>
    <w:rsid w:val="00252D71"/>
    <w:rsid w:val="00257F49"/>
    <w:rsid w:val="00264E38"/>
    <w:rsid w:val="002659BE"/>
    <w:rsid w:val="00272C3D"/>
    <w:rsid w:val="00274302"/>
    <w:rsid w:val="00277238"/>
    <w:rsid w:val="00280003"/>
    <w:rsid w:val="00280986"/>
    <w:rsid w:val="0028523D"/>
    <w:rsid w:val="002918FA"/>
    <w:rsid w:val="00292882"/>
    <w:rsid w:val="002935E9"/>
    <w:rsid w:val="002971FF"/>
    <w:rsid w:val="002A03C6"/>
    <w:rsid w:val="002A10BB"/>
    <w:rsid w:val="002A4A6D"/>
    <w:rsid w:val="002A6B59"/>
    <w:rsid w:val="002B11BB"/>
    <w:rsid w:val="002B3A30"/>
    <w:rsid w:val="002B484C"/>
    <w:rsid w:val="002C17EA"/>
    <w:rsid w:val="002C32A1"/>
    <w:rsid w:val="002C597C"/>
    <w:rsid w:val="002D308B"/>
    <w:rsid w:val="002D3C40"/>
    <w:rsid w:val="002D416E"/>
    <w:rsid w:val="002D5442"/>
    <w:rsid w:val="002E401C"/>
    <w:rsid w:val="002E4C0D"/>
    <w:rsid w:val="002E53E7"/>
    <w:rsid w:val="002E6698"/>
    <w:rsid w:val="002E6B8D"/>
    <w:rsid w:val="002F07B0"/>
    <w:rsid w:val="002F1143"/>
    <w:rsid w:val="002F270C"/>
    <w:rsid w:val="002F370E"/>
    <w:rsid w:val="002F5F92"/>
    <w:rsid w:val="002F7093"/>
    <w:rsid w:val="002F7181"/>
    <w:rsid w:val="00301A14"/>
    <w:rsid w:val="00302547"/>
    <w:rsid w:val="00304D52"/>
    <w:rsid w:val="00306174"/>
    <w:rsid w:val="00306486"/>
    <w:rsid w:val="00310A1C"/>
    <w:rsid w:val="00310D40"/>
    <w:rsid w:val="00311B35"/>
    <w:rsid w:val="00315FF6"/>
    <w:rsid w:val="003164EC"/>
    <w:rsid w:val="003167C6"/>
    <w:rsid w:val="003201CE"/>
    <w:rsid w:val="003203A0"/>
    <w:rsid w:val="00323053"/>
    <w:rsid w:val="00326448"/>
    <w:rsid w:val="003342DF"/>
    <w:rsid w:val="00340557"/>
    <w:rsid w:val="00341E23"/>
    <w:rsid w:val="003420CB"/>
    <w:rsid w:val="003433DF"/>
    <w:rsid w:val="003475A6"/>
    <w:rsid w:val="00350FEF"/>
    <w:rsid w:val="0035187A"/>
    <w:rsid w:val="00351DB0"/>
    <w:rsid w:val="0035333D"/>
    <w:rsid w:val="0035369B"/>
    <w:rsid w:val="003538B1"/>
    <w:rsid w:val="00353D50"/>
    <w:rsid w:val="00355BD9"/>
    <w:rsid w:val="00356E8E"/>
    <w:rsid w:val="00362E29"/>
    <w:rsid w:val="00365499"/>
    <w:rsid w:val="003655B5"/>
    <w:rsid w:val="00365BF2"/>
    <w:rsid w:val="003674EE"/>
    <w:rsid w:val="00370A49"/>
    <w:rsid w:val="003725C1"/>
    <w:rsid w:val="00372CB4"/>
    <w:rsid w:val="003744ED"/>
    <w:rsid w:val="00376298"/>
    <w:rsid w:val="003776F2"/>
    <w:rsid w:val="00382016"/>
    <w:rsid w:val="00383F09"/>
    <w:rsid w:val="00383F9E"/>
    <w:rsid w:val="00385DF2"/>
    <w:rsid w:val="00386883"/>
    <w:rsid w:val="00391DA8"/>
    <w:rsid w:val="003923CF"/>
    <w:rsid w:val="003932AC"/>
    <w:rsid w:val="0039437C"/>
    <w:rsid w:val="003974D7"/>
    <w:rsid w:val="00397C5B"/>
    <w:rsid w:val="003A4B82"/>
    <w:rsid w:val="003A6BFE"/>
    <w:rsid w:val="003B037F"/>
    <w:rsid w:val="003B229E"/>
    <w:rsid w:val="003B283F"/>
    <w:rsid w:val="003B482F"/>
    <w:rsid w:val="003C04F3"/>
    <w:rsid w:val="003C28EE"/>
    <w:rsid w:val="003C381C"/>
    <w:rsid w:val="003C3C5A"/>
    <w:rsid w:val="003C4F47"/>
    <w:rsid w:val="003C6A95"/>
    <w:rsid w:val="003C6CD4"/>
    <w:rsid w:val="003D053F"/>
    <w:rsid w:val="003D055F"/>
    <w:rsid w:val="003D123B"/>
    <w:rsid w:val="003D41A9"/>
    <w:rsid w:val="003D461C"/>
    <w:rsid w:val="003E0671"/>
    <w:rsid w:val="003E0B6C"/>
    <w:rsid w:val="003E103E"/>
    <w:rsid w:val="003E1092"/>
    <w:rsid w:val="003E31AC"/>
    <w:rsid w:val="003E320B"/>
    <w:rsid w:val="003E4E30"/>
    <w:rsid w:val="003E790A"/>
    <w:rsid w:val="003F0375"/>
    <w:rsid w:val="003F4BBF"/>
    <w:rsid w:val="0040057E"/>
    <w:rsid w:val="00404748"/>
    <w:rsid w:val="004047CB"/>
    <w:rsid w:val="00410944"/>
    <w:rsid w:val="00411D38"/>
    <w:rsid w:val="00414E79"/>
    <w:rsid w:val="0041660D"/>
    <w:rsid w:val="0042082C"/>
    <w:rsid w:val="00421570"/>
    <w:rsid w:val="00421830"/>
    <w:rsid w:val="00425408"/>
    <w:rsid w:val="0042582B"/>
    <w:rsid w:val="00427F2C"/>
    <w:rsid w:val="004350A9"/>
    <w:rsid w:val="00437EE4"/>
    <w:rsid w:val="00440D30"/>
    <w:rsid w:val="00442B55"/>
    <w:rsid w:val="004448B7"/>
    <w:rsid w:val="00445328"/>
    <w:rsid w:val="00445AFF"/>
    <w:rsid w:val="00446252"/>
    <w:rsid w:val="00447D55"/>
    <w:rsid w:val="00447F60"/>
    <w:rsid w:val="004526B3"/>
    <w:rsid w:val="00454D1A"/>
    <w:rsid w:val="004550EE"/>
    <w:rsid w:val="00457F01"/>
    <w:rsid w:val="00460A6F"/>
    <w:rsid w:val="00467538"/>
    <w:rsid w:val="00473C11"/>
    <w:rsid w:val="00476150"/>
    <w:rsid w:val="00484A6F"/>
    <w:rsid w:val="004860E8"/>
    <w:rsid w:val="0049182D"/>
    <w:rsid w:val="004923A0"/>
    <w:rsid w:val="004935AF"/>
    <w:rsid w:val="00494F61"/>
    <w:rsid w:val="004A0750"/>
    <w:rsid w:val="004A0FC9"/>
    <w:rsid w:val="004A3D7A"/>
    <w:rsid w:val="004A5252"/>
    <w:rsid w:val="004B2427"/>
    <w:rsid w:val="004B2565"/>
    <w:rsid w:val="004B287C"/>
    <w:rsid w:val="004B2CFF"/>
    <w:rsid w:val="004B3230"/>
    <w:rsid w:val="004B6098"/>
    <w:rsid w:val="004C12DE"/>
    <w:rsid w:val="004C3AFF"/>
    <w:rsid w:val="004C4BEF"/>
    <w:rsid w:val="004C6DA6"/>
    <w:rsid w:val="004C78B0"/>
    <w:rsid w:val="004D05D6"/>
    <w:rsid w:val="004D0732"/>
    <w:rsid w:val="004D2612"/>
    <w:rsid w:val="004D4FC4"/>
    <w:rsid w:val="004D6CB4"/>
    <w:rsid w:val="004E6432"/>
    <w:rsid w:val="004F1090"/>
    <w:rsid w:val="00501964"/>
    <w:rsid w:val="00502805"/>
    <w:rsid w:val="00506EA0"/>
    <w:rsid w:val="005123ED"/>
    <w:rsid w:val="0051290F"/>
    <w:rsid w:val="00513412"/>
    <w:rsid w:val="0051395F"/>
    <w:rsid w:val="00515542"/>
    <w:rsid w:val="00521790"/>
    <w:rsid w:val="00522F47"/>
    <w:rsid w:val="00522FD3"/>
    <w:rsid w:val="0052364E"/>
    <w:rsid w:val="00523A04"/>
    <w:rsid w:val="00523EF8"/>
    <w:rsid w:val="00525409"/>
    <w:rsid w:val="00527A24"/>
    <w:rsid w:val="00532E65"/>
    <w:rsid w:val="005337CD"/>
    <w:rsid w:val="00533F2A"/>
    <w:rsid w:val="0053749C"/>
    <w:rsid w:val="00540430"/>
    <w:rsid w:val="00540484"/>
    <w:rsid w:val="00541015"/>
    <w:rsid w:val="0054368C"/>
    <w:rsid w:val="00544A8D"/>
    <w:rsid w:val="0055126B"/>
    <w:rsid w:val="00553070"/>
    <w:rsid w:val="00553458"/>
    <w:rsid w:val="005556A7"/>
    <w:rsid w:val="00563892"/>
    <w:rsid w:val="005639D7"/>
    <w:rsid w:val="00564176"/>
    <w:rsid w:val="005646C0"/>
    <w:rsid w:val="00565D28"/>
    <w:rsid w:val="005669DF"/>
    <w:rsid w:val="00566DB7"/>
    <w:rsid w:val="005729A0"/>
    <w:rsid w:val="00575DAC"/>
    <w:rsid w:val="00580C06"/>
    <w:rsid w:val="00587698"/>
    <w:rsid w:val="0058774A"/>
    <w:rsid w:val="005949F3"/>
    <w:rsid w:val="00594EDE"/>
    <w:rsid w:val="00597ACB"/>
    <w:rsid w:val="005A0578"/>
    <w:rsid w:val="005A0AD8"/>
    <w:rsid w:val="005A2E04"/>
    <w:rsid w:val="005A36B9"/>
    <w:rsid w:val="005B2019"/>
    <w:rsid w:val="005B5ED9"/>
    <w:rsid w:val="005B6FA8"/>
    <w:rsid w:val="005C0C5C"/>
    <w:rsid w:val="005C0F1B"/>
    <w:rsid w:val="005C1F1C"/>
    <w:rsid w:val="005C2DF2"/>
    <w:rsid w:val="005C31D2"/>
    <w:rsid w:val="005C641B"/>
    <w:rsid w:val="005D154C"/>
    <w:rsid w:val="005D52E9"/>
    <w:rsid w:val="005D6AE3"/>
    <w:rsid w:val="005D6E2C"/>
    <w:rsid w:val="005E6237"/>
    <w:rsid w:val="005E6622"/>
    <w:rsid w:val="005F142F"/>
    <w:rsid w:val="005F3659"/>
    <w:rsid w:val="005F3BC9"/>
    <w:rsid w:val="005F778F"/>
    <w:rsid w:val="00613ED6"/>
    <w:rsid w:val="00614FAC"/>
    <w:rsid w:val="00615387"/>
    <w:rsid w:val="006204FF"/>
    <w:rsid w:val="006243DF"/>
    <w:rsid w:val="00625102"/>
    <w:rsid w:val="00625FCF"/>
    <w:rsid w:val="00627257"/>
    <w:rsid w:val="0063132C"/>
    <w:rsid w:val="00633B74"/>
    <w:rsid w:val="00640B59"/>
    <w:rsid w:val="00641C86"/>
    <w:rsid w:val="0064629E"/>
    <w:rsid w:val="006560AE"/>
    <w:rsid w:val="00656330"/>
    <w:rsid w:val="00656368"/>
    <w:rsid w:val="006565DB"/>
    <w:rsid w:val="0066173A"/>
    <w:rsid w:val="00667F30"/>
    <w:rsid w:val="00672D26"/>
    <w:rsid w:val="00673463"/>
    <w:rsid w:val="00673724"/>
    <w:rsid w:val="00673D45"/>
    <w:rsid w:val="00675FC4"/>
    <w:rsid w:val="006764CC"/>
    <w:rsid w:val="00676E1D"/>
    <w:rsid w:val="00677105"/>
    <w:rsid w:val="00677DE0"/>
    <w:rsid w:val="006810B0"/>
    <w:rsid w:val="006815F4"/>
    <w:rsid w:val="00681A6F"/>
    <w:rsid w:val="006823E6"/>
    <w:rsid w:val="006837D9"/>
    <w:rsid w:val="00684B5F"/>
    <w:rsid w:val="00685951"/>
    <w:rsid w:val="0068720F"/>
    <w:rsid w:val="00690A7F"/>
    <w:rsid w:val="00691766"/>
    <w:rsid w:val="0069260C"/>
    <w:rsid w:val="006A5DC4"/>
    <w:rsid w:val="006B6C8B"/>
    <w:rsid w:val="006C0199"/>
    <w:rsid w:val="006C18EC"/>
    <w:rsid w:val="006C29AD"/>
    <w:rsid w:val="006C4212"/>
    <w:rsid w:val="006C6E62"/>
    <w:rsid w:val="006D2299"/>
    <w:rsid w:val="006D28EC"/>
    <w:rsid w:val="006D7A96"/>
    <w:rsid w:val="006E1FB6"/>
    <w:rsid w:val="006E619E"/>
    <w:rsid w:val="006E76B3"/>
    <w:rsid w:val="006F228C"/>
    <w:rsid w:val="006F5CC4"/>
    <w:rsid w:val="00703BAE"/>
    <w:rsid w:val="007064FC"/>
    <w:rsid w:val="007143A6"/>
    <w:rsid w:val="007148AB"/>
    <w:rsid w:val="007168C7"/>
    <w:rsid w:val="00720B05"/>
    <w:rsid w:val="007229E0"/>
    <w:rsid w:val="00724212"/>
    <w:rsid w:val="007250B9"/>
    <w:rsid w:val="00727767"/>
    <w:rsid w:val="00727FE0"/>
    <w:rsid w:val="00730132"/>
    <w:rsid w:val="007309FB"/>
    <w:rsid w:val="007319BE"/>
    <w:rsid w:val="00732A2A"/>
    <w:rsid w:val="00732A4F"/>
    <w:rsid w:val="00732DB0"/>
    <w:rsid w:val="007425C6"/>
    <w:rsid w:val="0075278F"/>
    <w:rsid w:val="00753DD9"/>
    <w:rsid w:val="007563B8"/>
    <w:rsid w:val="00761246"/>
    <w:rsid w:val="00761654"/>
    <w:rsid w:val="00762583"/>
    <w:rsid w:val="00762E98"/>
    <w:rsid w:val="00763420"/>
    <w:rsid w:val="00766929"/>
    <w:rsid w:val="00770200"/>
    <w:rsid w:val="00773811"/>
    <w:rsid w:val="0077487B"/>
    <w:rsid w:val="00777C4F"/>
    <w:rsid w:val="0078389E"/>
    <w:rsid w:val="00793167"/>
    <w:rsid w:val="007934B8"/>
    <w:rsid w:val="00794068"/>
    <w:rsid w:val="00796884"/>
    <w:rsid w:val="007A2CF7"/>
    <w:rsid w:val="007B78C3"/>
    <w:rsid w:val="007C135A"/>
    <w:rsid w:val="007C3851"/>
    <w:rsid w:val="007C4E16"/>
    <w:rsid w:val="007C7B4B"/>
    <w:rsid w:val="007D1329"/>
    <w:rsid w:val="007D5214"/>
    <w:rsid w:val="007D5929"/>
    <w:rsid w:val="007D643F"/>
    <w:rsid w:val="007D7AF5"/>
    <w:rsid w:val="007D7F15"/>
    <w:rsid w:val="007E0C5D"/>
    <w:rsid w:val="007F15CB"/>
    <w:rsid w:val="007F1B79"/>
    <w:rsid w:val="007F2A64"/>
    <w:rsid w:val="007F4266"/>
    <w:rsid w:val="008052AD"/>
    <w:rsid w:val="008055C2"/>
    <w:rsid w:val="0080599C"/>
    <w:rsid w:val="00810AA5"/>
    <w:rsid w:val="00811931"/>
    <w:rsid w:val="008202E0"/>
    <w:rsid w:val="00820519"/>
    <w:rsid w:val="00820DC9"/>
    <w:rsid w:val="00825FCD"/>
    <w:rsid w:val="00827CB4"/>
    <w:rsid w:val="00831E91"/>
    <w:rsid w:val="008322E6"/>
    <w:rsid w:val="008328E0"/>
    <w:rsid w:val="0083425D"/>
    <w:rsid w:val="00834A6A"/>
    <w:rsid w:val="00835A59"/>
    <w:rsid w:val="00836113"/>
    <w:rsid w:val="00840F28"/>
    <w:rsid w:val="008441FF"/>
    <w:rsid w:val="00844D84"/>
    <w:rsid w:val="008461BE"/>
    <w:rsid w:val="00850006"/>
    <w:rsid w:val="00851D87"/>
    <w:rsid w:val="00852F71"/>
    <w:rsid w:val="008542F3"/>
    <w:rsid w:val="00855A1E"/>
    <w:rsid w:val="0085797D"/>
    <w:rsid w:val="00861085"/>
    <w:rsid w:val="0086442E"/>
    <w:rsid w:val="0086607F"/>
    <w:rsid w:val="008739E4"/>
    <w:rsid w:val="008760F6"/>
    <w:rsid w:val="00882A08"/>
    <w:rsid w:val="0088767D"/>
    <w:rsid w:val="00890065"/>
    <w:rsid w:val="00890442"/>
    <w:rsid w:val="00892E11"/>
    <w:rsid w:val="00895D9B"/>
    <w:rsid w:val="008966A1"/>
    <w:rsid w:val="008A30BA"/>
    <w:rsid w:val="008A62B5"/>
    <w:rsid w:val="008A714C"/>
    <w:rsid w:val="008C03EA"/>
    <w:rsid w:val="008C3249"/>
    <w:rsid w:val="008C345D"/>
    <w:rsid w:val="008C5734"/>
    <w:rsid w:val="008D1270"/>
    <w:rsid w:val="008D1694"/>
    <w:rsid w:val="008D24C0"/>
    <w:rsid w:val="008D33D3"/>
    <w:rsid w:val="008E03F5"/>
    <w:rsid w:val="008E32D3"/>
    <w:rsid w:val="008E3675"/>
    <w:rsid w:val="008E4AC3"/>
    <w:rsid w:val="008E4CFB"/>
    <w:rsid w:val="008E5DD8"/>
    <w:rsid w:val="008E68B1"/>
    <w:rsid w:val="008F0C46"/>
    <w:rsid w:val="008F51B1"/>
    <w:rsid w:val="008F5435"/>
    <w:rsid w:val="009003A5"/>
    <w:rsid w:val="0090457F"/>
    <w:rsid w:val="00904646"/>
    <w:rsid w:val="009069A5"/>
    <w:rsid w:val="0092146A"/>
    <w:rsid w:val="009215CE"/>
    <w:rsid w:val="00921EB5"/>
    <w:rsid w:val="009270DC"/>
    <w:rsid w:val="00931406"/>
    <w:rsid w:val="00931FAD"/>
    <w:rsid w:val="00932E49"/>
    <w:rsid w:val="009408E7"/>
    <w:rsid w:val="009433F3"/>
    <w:rsid w:val="00950908"/>
    <w:rsid w:val="00950CBB"/>
    <w:rsid w:val="00952792"/>
    <w:rsid w:val="009553F6"/>
    <w:rsid w:val="00957548"/>
    <w:rsid w:val="0096088A"/>
    <w:rsid w:val="00960E0A"/>
    <w:rsid w:val="009620E2"/>
    <w:rsid w:val="009653D9"/>
    <w:rsid w:val="00966B9D"/>
    <w:rsid w:val="009755B3"/>
    <w:rsid w:val="009762F9"/>
    <w:rsid w:val="00985ACB"/>
    <w:rsid w:val="00985CA0"/>
    <w:rsid w:val="009925F2"/>
    <w:rsid w:val="0099518F"/>
    <w:rsid w:val="0099586A"/>
    <w:rsid w:val="009A35EF"/>
    <w:rsid w:val="009A6F9D"/>
    <w:rsid w:val="009B36EE"/>
    <w:rsid w:val="009B66B5"/>
    <w:rsid w:val="009B79C5"/>
    <w:rsid w:val="009C2358"/>
    <w:rsid w:val="009C26C4"/>
    <w:rsid w:val="009D0B1C"/>
    <w:rsid w:val="009D31CA"/>
    <w:rsid w:val="009D3CDF"/>
    <w:rsid w:val="009D4214"/>
    <w:rsid w:val="009D4D5C"/>
    <w:rsid w:val="009D4F61"/>
    <w:rsid w:val="009D64BF"/>
    <w:rsid w:val="009D6EF6"/>
    <w:rsid w:val="009D71D5"/>
    <w:rsid w:val="009E103B"/>
    <w:rsid w:val="009E2ADF"/>
    <w:rsid w:val="009E5BFF"/>
    <w:rsid w:val="009F1651"/>
    <w:rsid w:val="009F29F6"/>
    <w:rsid w:val="009F344A"/>
    <w:rsid w:val="009F3CB9"/>
    <w:rsid w:val="009F61B7"/>
    <w:rsid w:val="00A00B37"/>
    <w:rsid w:val="00A00D56"/>
    <w:rsid w:val="00A030C4"/>
    <w:rsid w:val="00A05A59"/>
    <w:rsid w:val="00A067ED"/>
    <w:rsid w:val="00A074B5"/>
    <w:rsid w:val="00A101E2"/>
    <w:rsid w:val="00A124E5"/>
    <w:rsid w:val="00A139D8"/>
    <w:rsid w:val="00A15302"/>
    <w:rsid w:val="00A211F3"/>
    <w:rsid w:val="00A21AA4"/>
    <w:rsid w:val="00A21E44"/>
    <w:rsid w:val="00A243DB"/>
    <w:rsid w:val="00A25758"/>
    <w:rsid w:val="00A345C1"/>
    <w:rsid w:val="00A45241"/>
    <w:rsid w:val="00A4771A"/>
    <w:rsid w:val="00A47AD9"/>
    <w:rsid w:val="00A509D3"/>
    <w:rsid w:val="00A50C78"/>
    <w:rsid w:val="00A52499"/>
    <w:rsid w:val="00A52B93"/>
    <w:rsid w:val="00A52DCC"/>
    <w:rsid w:val="00A5325B"/>
    <w:rsid w:val="00A540C7"/>
    <w:rsid w:val="00A578BE"/>
    <w:rsid w:val="00A60FE6"/>
    <w:rsid w:val="00A6350D"/>
    <w:rsid w:val="00A66BFB"/>
    <w:rsid w:val="00A702AE"/>
    <w:rsid w:val="00A70555"/>
    <w:rsid w:val="00A71250"/>
    <w:rsid w:val="00A727CA"/>
    <w:rsid w:val="00A73AF4"/>
    <w:rsid w:val="00A75269"/>
    <w:rsid w:val="00A77075"/>
    <w:rsid w:val="00A806FA"/>
    <w:rsid w:val="00A8112E"/>
    <w:rsid w:val="00A82E00"/>
    <w:rsid w:val="00A834CB"/>
    <w:rsid w:val="00A83508"/>
    <w:rsid w:val="00A844C6"/>
    <w:rsid w:val="00A84F60"/>
    <w:rsid w:val="00A874B3"/>
    <w:rsid w:val="00A914E1"/>
    <w:rsid w:val="00A93336"/>
    <w:rsid w:val="00A967EA"/>
    <w:rsid w:val="00A96BD2"/>
    <w:rsid w:val="00AA0284"/>
    <w:rsid w:val="00AA0739"/>
    <w:rsid w:val="00AA102A"/>
    <w:rsid w:val="00AA18E9"/>
    <w:rsid w:val="00AA3401"/>
    <w:rsid w:val="00AA4643"/>
    <w:rsid w:val="00AA51C6"/>
    <w:rsid w:val="00AB0B02"/>
    <w:rsid w:val="00AB15E6"/>
    <w:rsid w:val="00AB3E5F"/>
    <w:rsid w:val="00AB6857"/>
    <w:rsid w:val="00AC0809"/>
    <w:rsid w:val="00AC1B5E"/>
    <w:rsid w:val="00AC1F1B"/>
    <w:rsid w:val="00AC550F"/>
    <w:rsid w:val="00AD20C8"/>
    <w:rsid w:val="00AD27F4"/>
    <w:rsid w:val="00AD5C4C"/>
    <w:rsid w:val="00AE00A1"/>
    <w:rsid w:val="00AE144A"/>
    <w:rsid w:val="00AE161A"/>
    <w:rsid w:val="00AE26F8"/>
    <w:rsid w:val="00AE2811"/>
    <w:rsid w:val="00AE5147"/>
    <w:rsid w:val="00AE5DA0"/>
    <w:rsid w:val="00AE5F41"/>
    <w:rsid w:val="00AE7D2A"/>
    <w:rsid w:val="00AF0232"/>
    <w:rsid w:val="00AF2992"/>
    <w:rsid w:val="00AF3AA0"/>
    <w:rsid w:val="00AF4CD7"/>
    <w:rsid w:val="00AF6086"/>
    <w:rsid w:val="00AF7DBF"/>
    <w:rsid w:val="00B03C3E"/>
    <w:rsid w:val="00B13C9C"/>
    <w:rsid w:val="00B16155"/>
    <w:rsid w:val="00B26686"/>
    <w:rsid w:val="00B32CC7"/>
    <w:rsid w:val="00B334A0"/>
    <w:rsid w:val="00B354A1"/>
    <w:rsid w:val="00B357DC"/>
    <w:rsid w:val="00B36408"/>
    <w:rsid w:val="00B4324C"/>
    <w:rsid w:val="00B456FF"/>
    <w:rsid w:val="00B469F6"/>
    <w:rsid w:val="00B51AAE"/>
    <w:rsid w:val="00B57070"/>
    <w:rsid w:val="00B6050A"/>
    <w:rsid w:val="00B63E0E"/>
    <w:rsid w:val="00B648BC"/>
    <w:rsid w:val="00B677F9"/>
    <w:rsid w:val="00B725F5"/>
    <w:rsid w:val="00B739A8"/>
    <w:rsid w:val="00B74500"/>
    <w:rsid w:val="00B7555C"/>
    <w:rsid w:val="00B75CB5"/>
    <w:rsid w:val="00B80548"/>
    <w:rsid w:val="00B81BEB"/>
    <w:rsid w:val="00B820F0"/>
    <w:rsid w:val="00B8392C"/>
    <w:rsid w:val="00B87078"/>
    <w:rsid w:val="00B87F51"/>
    <w:rsid w:val="00B9012F"/>
    <w:rsid w:val="00B90AC4"/>
    <w:rsid w:val="00B95ED5"/>
    <w:rsid w:val="00B96B84"/>
    <w:rsid w:val="00BA1320"/>
    <w:rsid w:val="00BA1764"/>
    <w:rsid w:val="00BA1A8E"/>
    <w:rsid w:val="00BA2DC0"/>
    <w:rsid w:val="00BA39CF"/>
    <w:rsid w:val="00BB2402"/>
    <w:rsid w:val="00BB6975"/>
    <w:rsid w:val="00BC3080"/>
    <w:rsid w:val="00BC5F97"/>
    <w:rsid w:val="00BD02C4"/>
    <w:rsid w:val="00BD0663"/>
    <w:rsid w:val="00BD3B22"/>
    <w:rsid w:val="00BD4BE8"/>
    <w:rsid w:val="00BD5922"/>
    <w:rsid w:val="00BE0A5A"/>
    <w:rsid w:val="00BE0E29"/>
    <w:rsid w:val="00BE21ED"/>
    <w:rsid w:val="00BE7E2E"/>
    <w:rsid w:val="00BF14E7"/>
    <w:rsid w:val="00BF282B"/>
    <w:rsid w:val="00BF7A63"/>
    <w:rsid w:val="00BF7E0C"/>
    <w:rsid w:val="00C00130"/>
    <w:rsid w:val="00C01AF8"/>
    <w:rsid w:val="00C0363D"/>
    <w:rsid w:val="00C04DDA"/>
    <w:rsid w:val="00C06DD2"/>
    <w:rsid w:val="00C072D1"/>
    <w:rsid w:val="00C07C0F"/>
    <w:rsid w:val="00C10034"/>
    <w:rsid w:val="00C12448"/>
    <w:rsid w:val="00C14774"/>
    <w:rsid w:val="00C15775"/>
    <w:rsid w:val="00C17176"/>
    <w:rsid w:val="00C17E03"/>
    <w:rsid w:val="00C21D9E"/>
    <w:rsid w:val="00C24BC6"/>
    <w:rsid w:val="00C32423"/>
    <w:rsid w:val="00C326FE"/>
    <w:rsid w:val="00C352CC"/>
    <w:rsid w:val="00C40EA8"/>
    <w:rsid w:val="00C414A5"/>
    <w:rsid w:val="00C41F2B"/>
    <w:rsid w:val="00C427BB"/>
    <w:rsid w:val="00C42BE1"/>
    <w:rsid w:val="00C452C7"/>
    <w:rsid w:val="00C45522"/>
    <w:rsid w:val="00C475A5"/>
    <w:rsid w:val="00C501EC"/>
    <w:rsid w:val="00C50C40"/>
    <w:rsid w:val="00C514DA"/>
    <w:rsid w:val="00C52D21"/>
    <w:rsid w:val="00C554B3"/>
    <w:rsid w:val="00C561E2"/>
    <w:rsid w:val="00C57A4F"/>
    <w:rsid w:val="00C62ABD"/>
    <w:rsid w:val="00C63FD8"/>
    <w:rsid w:val="00C67719"/>
    <w:rsid w:val="00C721EF"/>
    <w:rsid w:val="00C726EE"/>
    <w:rsid w:val="00C7298B"/>
    <w:rsid w:val="00C746CC"/>
    <w:rsid w:val="00C75F7B"/>
    <w:rsid w:val="00C765BA"/>
    <w:rsid w:val="00C76E25"/>
    <w:rsid w:val="00C839B3"/>
    <w:rsid w:val="00C85A21"/>
    <w:rsid w:val="00C85A3F"/>
    <w:rsid w:val="00C92305"/>
    <w:rsid w:val="00C95441"/>
    <w:rsid w:val="00C96D16"/>
    <w:rsid w:val="00CA26D7"/>
    <w:rsid w:val="00CA5700"/>
    <w:rsid w:val="00CA66FF"/>
    <w:rsid w:val="00CA72D4"/>
    <w:rsid w:val="00CB03A7"/>
    <w:rsid w:val="00CB2470"/>
    <w:rsid w:val="00CB32A2"/>
    <w:rsid w:val="00CB46AE"/>
    <w:rsid w:val="00CB5948"/>
    <w:rsid w:val="00CB6148"/>
    <w:rsid w:val="00CC01AF"/>
    <w:rsid w:val="00CC32A1"/>
    <w:rsid w:val="00CC3D54"/>
    <w:rsid w:val="00CC7F77"/>
    <w:rsid w:val="00CD0EF6"/>
    <w:rsid w:val="00CD118A"/>
    <w:rsid w:val="00CD557D"/>
    <w:rsid w:val="00CD5B09"/>
    <w:rsid w:val="00CE0A11"/>
    <w:rsid w:val="00CE541C"/>
    <w:rsid w:val="00CE5684"/>
    <w:rsid w:val="00CE73B6"/>
    <w:rsid w:val="00CE77D0"/>
    <w:rsid w:val="00CE788B"/>
    <w:rsid w:val="00CE78E8"/>
    <w:rsid w:val="00CF3948"/>
    <w:rsid w:val="00CF761A"/>
    <w:rsid w:val="00D00CB3"/>
    <w:rsid w:val="00D01078"/>
    <w:rsid w:val="00D01676"/>
    <w:rsid w:val="00D03F73"/>
    <w:rsid w:val="00D05A61"/>
    <w:rsid w:val="00D07F27"/>
    <w:rsid w:val="00D10E3B"/>
    <w:rsid w:val="00D12FDE"/>
    <w:rsid w:val="00D13474"/>
    <w:rsid w:val="00D14C6F"/>
    <w:rsid w:val="00D16B35"/>
    <w:rsid w:val="00D216FC"/>
    <w:rsid w:val="00D21D96"/>
    <w:rsid w:val="00D22863"/>
    <w:rsid w:val="00D22966"/>
    <w:rsid w:val="00D2563F"/>
    <w:rsid w:val="00D25E17"/>
    <w:rsid w:val="00D25ECE"/>
    <w:rsid w:val="00D27733"/>
    <w:rsid w:val="00D30CBC"/>
    <w:rsid w:val="00D31F47"/>
    <w:rsid w:val="00D34E85"/>
    <w:rsid w:val="00D35995"/>
    <w:rsid w:val="00D40B9E"/>
    <w:rsid w:val="00D4177C"/>
    <w:rsid w:val="00D431B2"/>
    <w:rsid w:val="00D43CE2"/>
    <w:rsid w:val="00D5187F"/>
    <w:rsid w:val="00D5327E"/>
    <w:rsid w:val="00D552AA"/>
    <w:rsid w:val="00D60974"/>
    <w:rsid w:val="00D60F89"/>
    <w:rsid w:val="00D63ED3"/>
    <w:rsid w:val="00D768A3"/>
    <w:rsid w:val="00D77AF1"/>
    <w:rsid w:val="00D83A6C"/>
    <w:rsid w:val="00D83AA4"/>
    <w:rsid w:val="00D83E52"/>
    <w:rsid w:val="00D84DE4"/>
    <w:rsid w:val="00D865D1"/>
    <w:rsid w:val="00D90894"/>
    <w:rsid w:val="00D93116"/>
    <w:rsid w:val="00D95364"/>
    <w:rsid w:val="00DA0C5B"/>
    <w:rsid w:val="00DA104A"/>
    <w:rsid w:val="00DA1114"/>
    <w:rsid w:val="00DA2BC3"/>
    <w:rsid w:val="00DB2CC6"/>
    <w:rsid w:val="00DB2E89"/>
    <w:rsid w:val="00DB53B5"/>
    <w:rsid w:val="00DB5DDE"/>
    <w:rsid w:val="00DC1325"/>
    <w:rsid w:val="00DC1703"/>
    <w:rsid w:val="00DC3268"/>
    <w:rsid w:val="00DC555E"/>
    <w:rsid w:val="00DC59E4"/>
    <w:rsid w:val="00DD1786"/>
    <w:rsid w:val="00DD5F72"/>
    <w:rsid w:val="00DD7685"/>
    <w:rsid w:val="00DE16D3"/>
    <w:rsid w:val="00DE32EF"/>
    <w:rsid w:val="00DE3FCB"/>
    <w:rsid w:val="00DF152D"/>
    <w:rsid w:val="00DF1BDF"/>
    <w:rsid w:val="00DF3129"/>
    <w:rsid w:val="00DF3A6A"/>
    <w:rsid w:val="00DF4243"/>
    <w:rsid w:val="00E00B30"/>
    <w:rsid w:val="00E03838"/>
    <w:rsid w:val="00E038F2"/>
    <w:rsid w:val="00E046BB"/>
    <w:rsid w:val="00E10261"/>
    <w:rsid w:val="00E1112F"/>
    <w:rsid w:val="00E11731"/>
    <w:rsid w:val="00E13220"/>
    <w:rsid w:val="00E2094A"/>
    <w:rsid w:val="00E22409"/>
    <w:rsid w:val="00E22F61"/>
    <w:rsid w:val="00E26248"/>
    <w:rsid w:val="00E3146F"/>
    <w:rsid w:val="00E32305"/>
    <w:rsid w:val="00E36F3F"/>
    <w:rsid w:val="00E371BC"/>
    <w:rsid w:val="00E40A2E"/>
    <w:rsid w:val="00E42902"/>
    <w:rsid w:val="00E442E5"/>
    <w:rsid w:val="00E45272"/>
    <w:rsid w:val="00E53CEA"/>
    <w:rsid w:val="00E5491F"/>
    <w:rsid w:val="00E578B7"/>
    <w:rsid w:val="00E6185E"/>
    <w:rsid w:val="00E61B37"/>
    <w:rsid w:val="00E64FAF"/>
    <w:rsid w:val="00E66B96"/>
    <w:rsid w:val="00E67376"/>
    <w:rsid w:val="00E73CA7"/>
    <w:rsid w:val="00E7527F"/>
    <w:rsid w:val="00E75C4F"/>
    <w:rsid w:val="00E85037"/>
    <w:rsid w:val="00E8630C"/>
    <w:rsid w:val="00E86710"/>
    <w:rsid w:val="00E87D0E"/>
    <w:rsid w:val="00E906CF"/>
    <w:rsid w:val="00E9272F"/>
    <w:rsid w:val="00E92C5B"/>
    <w:rsid w:val="00E97209"/>
    <w:rsid w:val="00EA29F1"/>
    <w:rsid w:val="00EA4C0D"/>
    <w:rsid w:val="00EA5F61"/>
    <w:rsid w:val="00EA608C"/>
    <w:rsid w:val="00EB1939"/>
    <w:rsid w:val="00EB54BB"/>
    <w:rsid w:val="00EB5DA3"/>
    <w:rsid w:val="00EC0BF6"/>
    <w:rsid w:val="00EC17DA"/>
    <w:rsid w:val="00EC1B3B"/>
    <w:rsid w:val="00EC6F5B"/>
    <w:rsid w:val="00EC7271"/>
    <w:rsid w:val="00ED02F9"/>
    <w:rsid w:val="00ED1DE4"/>
    <w:rsid w:val="00ED3347"/>
    <w:rsid w:val="00ED44B5"/>
    <w:rsid w:val="00EE0FDC"/>
    <w:rsid w:val="00EE472A"/>
    <w:rsid w:val="00EE505F"/>
    <w:rsid w:val="00EE57AD"/>
    <w:rsid w:val="00EF2C50"/>
    <w:rsid w:val="00EF328B"/>
    <w:rsid w:val="00EF388D"/>
    <w:rsid w:val="00EF3C8B"/>
    <w:rsid w:val="00EF6AC0"/>
    <w:rsid w:val="00EF6FF7"/>
    <w:rsid w:val="00F004EF"/>
    <w:rsid w:val="00F00962"/>
    <w:rsid w:val="00F0308F"/>
    <w:rsid w:val="00F032E9"/>
    <w:rsid w:val="00F04251"/>
    <w:rsid w:val="00F055AB"/>
    <w:rsid w:val="00F0593E"/>
    <w:rsid w:val="00F12178"/>
    <w:rsid w:val="00F133E0"/>
    <w:rsid w:val="00F1482F"/>
    <w:rsid w:val="00F14C0C"/>
    <w:rsid w:val="00F15297"/>
    <w:rsid w:val="00F156DE"/>
    <w:rsid w:val="00F16218"/>
    <w:rsid w:val="00F205F9"/>
    <w:rsid w:val="00F20D5C"/>
    <w:rsid w:val="00F20DAE"/>
    <w:rsid w:val="00F215C5"/>
    <w:rsid w:val="00F227E8"/>
    <w:rsid w:val="00F22CD5"/>
    <w:rsid w:val="00F245D7"/>
    <w:rsid w:val="00F30ADA"/>
    <w:rsid w:val="00F31B28"/>
    <w:rsid w:val="00F3590E"/>
    <w:rsid w:val="00F36286"/>
    <w:rsid w:val="00F4117C"/>
    <w:rsid w:val="00F4171D"/>
    <w:rsid w:val="00F54187"/>
    <w:rsid w:val="00F5713E"/>
    <w:rsid w:val="00F57801"/>
    <w:rsid w:val="00F57EE3"/>
    <w:rsid w:val="00F60A14"/>
    <w:rsid w:val="00F626B5"/>
    <w:rsid w:val="00F66187"/>
    <w:rsid w:val="00F67687"/>
    <w:rsid w:val="00F70EC8"/>
    <w:rsid w:val="00F74BE0"/>
    <w:rsid w:val="00F76F0A"/>
    <w:rsid w:val="00F771FF"/>
    <w:rsid w:val="00F85E67"/>
    <w:rsid w:val="00FA02AA"/>
    <w:rsid w:val="00FA0781"/>
    <w:rsid w:val="00FA0F72"/>
    <w:rsid w:val="00FA2A2B"/>
    <w:rsid w:val="00FA2AD9"/>
    <w:rsid w:val="00FA2BCF"/>
    <w:rsid w:val="00FA3058"/>
    <w:rsid w:val="00FA42B4"/>
    <w:rsid w:val="00FA5B80"/>
    <w:rsid w:val="00FB0990"/>
    <w:rsid w:val="00FB25BC"/>
    <w:rsid w:val="00FB2668"/>
    <w:rsid w:val="00FB3384"/>
    <w:rsid w:val="00FB6E8B"/>
    <w:rsid w:val="00FC2A04"/>
    <w:rsid w:val="00FC47F6"/>
    <w:rsid w:val="00FC559E"/>
    <w:rsid w:val="00FC59A0"/>
    <w:rsid w:val="00FC670B"/>
    <w:rsid w:val="00FE0A7B"/>
    <w:rsid w:val="00FE2469"/>
    <w:rsid w:val="00FE473F"/>
    <w:rsid w:val="00FE51C6"/>
    <w:rsid w:val="00FE6701"/>
    <w:rsid w:val="00FE7293"/>
    <w:rsid w:val="00FF0190"/>
    <w:rsid w:val="00FF062F"/>
    <w:rsid w:val="00FF7060"/>
    <w:rsid w:val="00FF79C2"/>
    <w:rsid w:val="01153931"/>
    <w:rsid w:val="060E5D05"/>
    <w:rsid w:val="0612FDDA"/>
    <w:rsid w:val="08967CAA"/>
    <w:rsid w:val="0B60E511"/>
    <w:rsid w:val="0B7E4868"/>
    <w:rsid w:val="0ECDB3BD"/>
    <w:rsid w:val="104E3EA5"/>
    <w:rsid w:val="10527218"/>
    <w:rsid w:val="11A114CB"/>
    <w:rsid w:val="1219214E"/>
    <w:rsid w:val="1352CE99"/>
    <w:rsid w:val="148D9D5F"/>
    <w:rsid w:val="1552D2BD"/>
    <w:rsid w:val="1696612D"/>
    <w:rsid w:val="16D968B4"/>
    <w:rsid w:val="194BB82C"/>
    <w:rsid w:val="1C8DDE97"/>
    <w:rsid w:val="1D0CA516"/>
    <w:rsid w:val="204917DF"/>
    <w:rsid w:val="20923BA7"/>
    <w:rsid w:val="21C54004"/>
    <w:rsid w:val="2300D59C"/>
    <w:rsid w:val="24A7A14A"/>
    <w:rsid w:val="253E2501"/>
    <w:rsid w:val="2731D711"/>
    <w:rsid w:val="2E19A5F6"/>
    <w:rsid w:val="2F4B1425"/>
    <w:rsid w:val="31062AB9"/>
    <w:rsid w:val="33F731BC"/>
    <w:rsid w:val="34CC4B49"/>
    <w:rsid w:val="354C1DCA"/>
    <w:rsid w:val="3683C2CA"/>
    <w:rsid w:val="37B26768"/>
    <w:rsid w:val="38328854"/>
    <w:rsid w:val="3AEA082A"/>
    <w:rsid w:val="3E514CA7"/>
    <w:rsid w:val="3F9973F8"/>
    <w:rsid w:val="427A9B37"/>
    <w:rsid w:val="432FD91F"/>
    <w:rsid w:val="44B5CC9F"/>
    <w:rsid w:val="45322488"/>
    <w:rsid w:val="45B1157E"/>
    <w:rsid w:val="4652CEAE"/>
    <w:rsid w:val="47F8667D"/>
    <w:rsid w:val="49DDC22D"/>
    <w:rsid w:val="4B3AEE7D"/>
    <w:rsid w:val="4DF5A57E"/>
    <w:rsid w:val="4E383110"/>
    <w:rsid w:val="4E547555"/>
    <w:rsid w:val="52159726"/>
    <w:rsid w:val="52284C48"/>
    <w:rsid w:val="552D53DF"/>
    <w:rsid w:val="578BD9C5"/>
    <w:rsid w:val="5A2079AD"/>
    <w:rsid w:val="5A7CEFF9"/>
    <w:rsid w:val="5B9BF9D6"/>
    <w:rsid w:val="5D437478"/>
    <w:rsid w:val="5E03F5D0"/>
    <w:rsid w:val="6158834D"/>
    <w:rsid w:val="638761E7"/>
    <w:rsid w:val="63B4E135"/>
    <w:rsid w:val="64C1C723"/>
    <w:rsid w:val="687AA664"/>
    <w:rsid w:val="690DBF16"/>
    <w:rsid w:val="696D489D"/>
    <w:rsid w:val="6B9AE95C"/>
    <w:rsid w:val="6E4FDB29"/>
    <w:rsid w:val="6F14A276"/>
    <w:rsid w:val="6FEF8E4B"/>
    <w:rsid w:val="71772FFA"/>
    <w:rsid w:val="7313005B"/>
    <w:rsid w:val="73E99A15"/>
    <w:rsid w:val="76500A3D"/>
    <w:rsid w:val="7935272C"/>
    <w:rsid w:val="7A4E3555"/>
    <w:rsid w:val="7CA96EC9"/>
    <w:rsid w:val="7EC7F06F"/>
    <w:rsid w:val="7F7968CF"/>
    <w:rsid w:val="7FAC677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A8FC9"/>
  <w15:docId w15:val="{DA66F524-287B-466F-A5F4-AEE3C625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DE"/>
    <w:pPr>
      <w:spacing w:after="160" w:line="276" w:lineRule="auto"/>
    </w:pPr>
    <w:rPr>
      <w:sz w:val="22"/>
    </w:rPr>
  </w:style>
  <w:style w:type="paragraph" w:styleId="Heading1">
    <w:name w:val="heading 1"/>
    <w:basedOn w:val="Normal"/>
    <w:next w:val="Normal"/>
    <w:link w:val="Heading1Char"/>
    <w:uiPriority w:val="9"/>
    <w:qFormat/>
    <w:rsid w:val="009D71D5"/>
    <w:pPr>
      <w:keepNext/>
      <w:keepLines/>
      <w:spacing w:before="500" w:line="240" w:lineRule="auto"/>
      <w:outlineLvl w:val="0"/>
    </w:pPr>
    <w:rPr>
      <w:rFonts w:asciiTheme="majorHAnsi" w:eastAsiaTheme="majorEastAsia" w:hAnsiTheme="majorHAnsi" w:cstheme="majorBidi"/>
      <w:b/>
      <w:color w:val="262626" w:themeColor="text1" w:themeTint="D9"/>
      <w:sz w:val="50"/>
      <w:szCs w:val="32"/>
    </w:rPr>
  </w:style>
  <w:style w:type="paragraph" w:styleId="Heading2">
    <w:name w:val="heading 2"/>
    <w:basedOn w:val="Normal"/>
    <w:next w:val="Normal"/>
    <w:link w:val="Heading2Char"/>
    <w:uiPriority w:val="9"/>
    <w:qFormat/>
    <w:rsid w:val="00B26686"/>
    <w:pPr>
      <w:keepNext/>
      <w:keepLines/>
      <w:spacing w:before="400" w:after="120" w:line="240" w:lineRule="auto"/>
      <w:outlineLvl w:val="1"/>
    </w:pPr>
    <w:rPr>
      <w:rFonts w:asciiTheme="majorHAnsi" w:eastAsiaTheme="majorEastAsia" w:hAnsiTheme="majorHAnsi" w:cstheme="majorBidi"/>
      <w:b/>
      <w:color w:val="262626" w:themeColor="text1" w:themeTint="D9"/>
      <w:sz w:val="27"/>
      <w:szCs w:val="28"/>
    </w:rPr>
  </w:style>
  <w:style w:type="paragraph" w:styleId="Heading3">
    <w:name w:val="heading 3"/>
    <w:basedOn w:val="Normal"/>
    <w:next w:val="Normal"/>
    <w:link w:val="Heading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Heading4">
    <w:name w:val="heading 4"/>
    <w:basedOn w:val="Normal"/>
    <w:next w:val="Normal"/>
    <w:link w:val="Heading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D5"/>
    <w:rPr>
      <w:rFonts w:asciiTheme="majorHAnsi" w:eastAsiaTheme="majorEastAsia" w:hAnsiTheme="majorHAnsi" w:cstheme="majorBidi"/>
      <w:b/>
      <w:color w:val="262626" w:themeColor="text1" w:themeTint="D9"/>
      <w:sz w:val="50"/>
      <w:szCs w:val="32"/>
    </w:rPr>
  </w:style>
  <w:style w:type="character" w:customStyle="1" w:styleId="Heading2Char">
    <w:name w:val="Heading 2 Char"/>
    <w:basedOn w:val="DefaultParagraphFont"/>
    <w:link w:val="Heading2"/>
    <w:uiPriority w:val="9"/>
    <w:rsid w:val="00B26686"/>
    <w:rPr>
      <w:rFonts w:asciiTheme="majorHAnsi" w:eastAsiaTheme="majorEastAsia" w:hAnsiTheme="majorHAnsi" w:cstheme="majorBidi"/>
      <w:b/>
      <w:color w:val="262626" w:themeColor="text1" w:themeTint="D9"/>
      <w:sz w:val="27"/>
      <w:szCs w:val="28"/>
    </w:rPr>
  </w:style>
  <w:style w:type="character" w:customStyle="1" w:styleId="Heading3Char">
    <w:name w:val="Heading 3 Char"/>
    <w:basedOn w:val="DefaultParagraphFont"/>
    <w:link w:val="Heading3"/>
    <w:uiPriority w:val="9"/>
    <w:rsid w:val="003164EC"/>
    <w:rPr>
      <w:rFonts w:asciiTheme="majorHAnsi" w:eastAsiaTheme="majorEastAsia" w:hAnsiTheme="majorHAnsi" w:cstheme="majorBidi"/>
      <w:b/>
      <w:color w:val="0D0D0D" w:themeColor="text1" w:themeTint="F2"/>
      <w:sz w:val="21"/>
    </w:rPr>
  </w:style>
  <w:style w:type="character" w:customStyle="1" w:styleId="Heading4Char">
    <w:name w:val="Heading 4 Char"/>
    <w:basedOn w:val="DefaultParagraphFont"/>
    <w:link w:val="Heading4"/>
    <w:uiPriority w:val="9"/>
    <w:semiHidden/>
    <w:rsid w:val="00350FE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350FE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350FEF"/>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350FE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350FE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FB3384"/>
    <w:pPr>
      <w:spacing w:after="200" w:line="240" w:lineRule="auto"/>
    </w:pPr>
    <w:rPr>
      <w:i/>
      <w:iCs/>
      <w:sz w:val="18"/>
      <w:szCs w:val="18"/>
    </w:rPr>
  </w:style>
  <w:style w:type="paragraph" w:styleId="Title">
    <w:name w:val="Title"/>
    <w:basedOn w:val="Normal"/>
    <w:next w:val="Normal"/>
    <w:link w:val="Title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TitleChar">
    <w:name w:val="Title Char"/>
    <w:basedOn w:val="DefaultParagraphFont"/>
    <w:link w:val="Title"/>
    <w:uiPriority w:val="10"/>
    <w:rsid w:val="00777C4F"/>
    <w:rPr>
      <w:rFonts w:asciiTheme="majorHAnsi" w:eastAsiaTheme="majorEastAsia" w:hAnsiTheme="majorHAnsi" w:cstheme="majorBidi"/>
      <w:b/>
      <w:spacing w:val="-10"/>
      <w:sz w:val="60"/>
      <w:szCs w:val="56"/>
    </w:rPr>
  </w:style>
  <w:style w:type="paragraph" w:styleId="Subtitle">
    <w:name w:val="Subtitle"/>
    <w:basedOn w:val="Normal"/>
    <w:next w:val="Normal"/>
    <w:link w:val="SubtitleChar"/>
    <w:uiPriority w:val="11"/>
    <w:qFormat/>
    <w:rsid w:val="006E76B3"/>
    <w:pPr>
      <w:numPr>
        <w:ilvl w:val="1"/>
      </w:numPr>
      <w:spacing w:before="120" w:after="0" w:line="240" w:lineRule="auto"/>
    </w:pPr>
    <w:rPr>
      <w:rFonts w:asciiTheme="majorHAnsi" w:hAnsiTheme="majorHAnsi"/>
      <w:sz w:val="40"/>
    </w:rPr>
  </w:style>
  <w:style w:type="character" w:customStyle="1" w:styleId="SubtitleChar">
    <w:name w:val="Subtitle Char"/>
    <w:basedOn w:val="DefaultParagraphFont"/>
    <w:link w:val="Subtitle"/>
    <w:uiPriority w:val="11"/>
    <w:rsid w:val="006E76B3"/>
    <w:rPr>
      <w:rFonts w:asciiTheme="majorHAnsi" w:hAnsiTheme="majorHAnsi"/>
      <w:sz w:val="40"/>
    </w:rPr>
  </w:style>
  <w:style w:type="character" w:styleId="Strong">
    <w:name w:val="Strong"/>
    <w:basedOn w:val="DefaultParagraphFont"/>
    <w:uiPriority w:val="22"/>
    <w:semiHidden/>
    <w:qFormat/>
    <w:rsid w:val="00350FEF"/>
    <w:rPr>
      <w:b/>
      <w:bCs/>
      <w:color w:val="auto"/>
    </w:rPr>
  </w:style>
  <w:style w:type="character" w:styleId="Emphasis">
    <w:name w:val="Emphasis"/>
    <w:basedOn w:val="DefaultParagraphFont"/>
    <w:uiPriority w:val="20"/>
    <w:semiHidden/>
    <w:qFormat/>
    <w:rsid w:val="00350FEF"/>
    <w:rPr>
      <w:i/>
      <w:iCs/>
      <w:color w:val="auto"/>
    </w:rPr>
  </w:style>
  <w:style w:type="paragraph" w:styleId="NoSpacing">
    <w:name w:val="No Spacing"/>
    <w:link w:val="NoSpacingChar"/>
    <w:uiPriority w:val="1"/>
    <w:qFormat/>
    <w:rsid w:val="00350FEF"/>
    <w:pPr>
      <w:spacing w:after="0"/>
    </w:pPr>
  </w:style>
  <w:style w:type="paragraph" w:styleId="Quote">
    <w:name w:val="Quote"/>
    <w:basedOn w:val="Normal"/>
    <w:next w:val="Normal"/>
    <w:link w:val="QuoteChar"/>
    <w:uiPriority w:val="29"/>
    <w:semiHidden/>
    <w:qFormat/>
    <w:rsid w:val="00350FEF"/>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473C11"/>
    <w:rPr>
      <w:i/>
      <w:iCs/>
      <w:color w:val="404040" w:themeColor="text1" w:themeTint="BF"/>
    </w:rPr>
  </w:style>
  <w:style w:type="paragraph" w:styleId="IntenseQuote">
    <w:name w:val="Intense Quote"/>
    <w:basedOn w:val="Normal"/>
    <w:next w:val="Normal"/>
    <w:link w:val="IntenseQuote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473C11"/>
    <w:rPr>
      <w:i/>
      <w:iCs/>
      <w:color w:val="404040" w:themeColor="text1" w:themeTint="BF"/>
    </w:rPr>
  </w:style>
  <w:style w:type="character" w:styleId="SubtleEmphasis">
    <w:name w:val="Subtle Emphasis"/>
    <w:basedOn w:val="DefaultParagraphFont"/>
    <w:uiPriority w:val="19"/>
    <w:semiHidden/>
    <w:qFormat/>
    <w:rsid w:val="00350FEF"/>
    <w:rPr>
      <w:i/>
      <w:iCs/>
      <w:color w:val="404040" w:themeColor="text1" w:themeTint="BF"/>
    </w:rPr>
  </w:style>
  <w:style w:type="character" w:styleId="IntenseEmphasis">
    <w:name w:val="Intense Emphasis"/>
    <w:basedOn w:val="DefaultParagraphFont"/>
    <w:uiPriority w:val="21"/>
    <w:semiHidden/>
    <w:qFormat/>
    <w:rsid w:val="00350FEF"/>
    <w:rPr>
      <w:b/>
      <w:bCs/>
      <w:i/>
      <w:iCs/>
      <w:color w:val="auto"/>
    </w:rPr>
  </w:style>
  <w:style w:type="character" w:styleId="SubtleReference">
    <w:name w:val="Subtle Reference"/>
    <w:basedOn w:val="DefaultParagraphFont"/>
    <w:uiPriority w:val="31"/>
    <w:semiHidden/>
    <w:qFormat/>
    <w:rsid w:val="00350FEF"/>
    <w:rPr>
      <w:smallCaps/>
      <w:color w:val="404040" w:themeColor="text1" w:themeTint="BF"/>
    </w:rPr>
  </w:style>
  <w:style w:type="character" w:styleId="IntenseReference">
    <w:name w:val="Intense Reference"/>
    <w:basedOn w:val="DefaultParagraphFont"/>
    <w:uiPriority w:val="32"/>
    <w:semiHidden/>
    <w:qFormat/>
    <w:rsid w:val="00350FEF"/>
    <w:rPr>
      <w:b/>
      <w:bCs/>
      <w:smallCaps/>
      <w:color w:val="404040" w:themeColor="text1" w:themeTint="BF"/>
      <w:spacing w:val="5"/>
    </w:rPr>
  </w:style>
  <w:style w:type="character" w:styleId="BookTitle">
    <w:name w:val="Book Title"/>
    <w:basedOn w:val="DefaultParagraphFont"/>
    <w:uiPriority w:val="33"/>
    <w:semiHidden/>
    <w:qFormat/>
    <w:rsid w:val="00350FEF"/>
    <w:rPr>
      <w:b/>
      <w:bCs/>
      <w:i/>
      <w:iCs/>
      <w:spacing w:val="5"/>
    </w:rPr>
  </w:style>
  <w:style w:type="paragraph" w:styleId="TOCHeading">
    <w:name w:val="TOC Heading"/>
    <w:basedOn w:val="Heading1"/>
    <w:next w:val="Normal"/>
    <w:uiPriority w:val="39"/>
    <w:unhideWhenUsed/>
    <w:qFormat/>
    <w:rsid w:val="00350FEF"/>
    <w:pPr>
      <w:outlineLvl w:val="9"/>
    </w:pPr>
  </w:style>
  <w:style w:type="paragraph" w:styleId="Header">
    <w:name w:val="header"/>
    <w:basedOn w:val="Normal"/>
    <w:link w:val="Header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HeaderChar">
    <w:name w:val="Header Char"/>
    <w:basedOn w:val="DefaultParagraphFont"/>
    <w:link w:val="Header"/>
    <w:uiPriority w:val="99"/>
    <w:rsid w:val="0011381D"/>
    <w:rPr>
      <w:rFonts w:asciiTheme="majorHAnsi" w:hAnsiTheme="majorHAnsi"/>
      <w:sz w:val="22"/>
    </w:rPr>
  </w:style>
  <w:style w:type="paragraph" w:styleId="Footer">
    <w:name w:val="footer"/>
    <w:basedOn w:val="Normal"/>
    <w:link w:val="Footer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F66187"/>
    <w:rPr>
      <w:rFonts w:asciiTheme="majorHAnsi" w:hAnsiTheme="majorHAnsi"/>
      <w:sz w:val="18"/>
    </w:rPr>
  </w:style>
  <w:style w:type="table" w:styleId="TableGrid">
    <w:name w:val="Table Grid"/>
    <w:basedOn w:val="TableNormal"/>
    <w:uiPriority w:val="39"/>
    <w:rsid w:val="00931FA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85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21"/>
    <w:rPr>
      <w:rFonts w:ascii="Segoe UI" w:hAnsi="Segoe UI" w:cs="Segoe UI"/>
      <w:sz w:val="18"/>
      <w:szCs w:val="18"/>
    </w:rPr>
  </w:style>
  <w:style w:type="character" w:styleId="PlaceholderText">
    <w:name w:val="Placeholder Text"/>
    <w:basedOn w:val="DefaultParagraphFont"/>
    <w:uiPriority w:val="99"/>
    <w:semiHidden/>
    <w:rsid w:val="00AE5F41"/>
    <w:rPr>
      <w:color w:val="595959" w:themeColor="text1" w:themeTint="A6"/>
    </w:rPr>
  </w:style>
  <w:style w:type="character" w:styleId="Hyperlink">
    <w:name w:val="Hyperlink"/>
    <w:basedOn w:val="DefaultParagraphFon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oSpacingChar">
    <w:name w:val="No Spacing Char"/>
    <w:basedOn w:val="DefaultParagraphFont"/>
    <w:link w:val="NoSpacing"/>
    <w:uiPriority w:val="1"/>
    <w:rsid w:val="004C12DE"/>
  </w:style>
  <w:style w:type="paragraph" w:styleId="TOC1">
    <w:name w:val="toc 1"/>
    <w:basedOn w:val="Normal"/>
    <w:next w:val="Normal"/>
    <w:autoRedefine/>
    <w:uiPriority w:val="39"/>
    <w:unhideWhenUsed/>
    <w:rsid w:val="00B26686"/>
    <w:pPr>
      <w:spacing w:after="100"/>
    </w:pPr>
    <w:rPr>
      <w:rFonts w:asciiTheme="majorHAnsi" w:hAnsiTheme="majorHAnsi"/>
      <w:b/>
    </w:rPr>
  </w:style>
  <w:style w:type="paragraph" w:styleId="ListParagraph">
    <w:name w:val="List Paragraph"/>
    <w:basedOn w:val="Normal"/>
    <w:uiPriority w:val="34"/>
    <w:qFormat/>
    <w:rsid w:val="00C92305"/>
    <w:pPr>
      <w:ind w:left="720"/>
      <w:contextualSpacing/>
    </w:pPr>
  </w:style>
  <w:style w:type="paragraph" w:styleId="TOC2">
    <w:name w:val="toc 2"/>
    <w:basedOn w:val="Normal"/>
    <w:next w:val="Normal"/>
    <w:autoRedefine/>
    <w:uiPriority w:val="39"/>
    <w:unhideWhenUsed/>
    <w:rsid w:val="00B26686"/>
    <w:pPr>
      <w:spacing w:after="100"/>
      <w:ind w:left="220"/>
    </w:pPr>
    <w:rPr>
      <w:rFonts w:asciiTheme="majorHAnsi" w:hAnsiTheme="majorHAnsi"/>
    </w:rPr>
  </w:style>
  <w:style w:type="paragraph" w:styleId="TOC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Default">
    <w:name w:val="Default"/>
    <w:rsid w:val="00C14774"/>
    <w:pPr>
      <w:autoSpaceDE w:val="0"/>
      <w:autoSpaceDN w:val="0"/>
      <w:adjustRightInd w:val="0"/>
      <w:spacing w:after="0"/>
    </w:pPr>
    <w:rPr>
      <w:rFonts w:ascii="Arial" w:eastAsiaTheme="minorHAnsi" w:hAnsi="Arial" w:cs="Arial"/>
      <w:color w:val="000000"/>
    </w:rPr>
  </w:style>
  <w:style w:type="paragraph" w:customStyle="1" w:styleId="textbox">
    <w:name w:val="textbox"/>
    <w:basedOn w:val="Normal"/>
    <w:rsid w:val="00C14774"/>
    <w:pPr>
      <w:spacing w:before="100" w:beforeAutospacing="1" w:after="100" w:afterAutospacing="1" w:line="240" w:lineRule="auto"/>
    </w:pPr>
    <w:rPr>
      <w:rFonts w:ascii="Times New Roman" w:eastAsia="Times New Roman" w:hAnsi="Times New Roman" w:cs="Times New Roman"/>
      <w:sz w:val="24"/>
      <w:lang w:eastAsia="sv-SE"/>
    </w:rPr>
  </w:style>
  <w:style w:type="character" w:styleId="CommentReference">
    <w:name w:val="annotation reference"/>
    <w:basedOn w:val="DefaultParagraphFont"/>
    <w:uiPriority w:val="99"/>
    <w:semiHidden/>
    <w:unhideWhenUsed/>
    <w:rsid w:val="00EF2C50"/>
    <w:rPr>
      <w:sz w:val="16"/>
      <w:szCs w:val="16"/>
    </w:rPr>
  </w:style>
  <w:style w:type="paragraph" w:styleId="CommentText">
    <w:name w:val="annotation text"/>
    <w:basedOn w:val="Normal"/>
    <w:link w:val="CommentTextChar"/>
    <w:uiPriority w:val="99"/>
    <w:unhideWhenUsed/>
    <w:rsid w:val="00EF2C50"/>
    <w:pPr>
      <w:spacing w:line="240" w:lineRule="auto"/>
    </w:pPr>
    <w:rPr>
      <w:sz w:val="20"/>
      <w:szCs w:val="20"/>
    </w:rPr>
  </w:style>
  <w:style w:type="character" w:customStyle="1" w:styleId="CommentTextChar">
    <w:name w:val="Comment Text Char"/>
    <w:basedOn w:val="DefaultParagraphFont"/>
    <w:link w:val="CommentText"/>
    <w:uiPriority w:val="99"/>
    <w:rsid w:val="00EF2C50"/>
    <w:rPr>
      <w:sz w:val="20"/>
      <w:szCs w:val="20"/>
    </w:rPr>
  </w:style>
  <w:style w:type="paragraph" w:styleId="CommentSubject">
    <w:name w:val="annotation subject"/>
    <w:basedOn w:val="CommentText"/>
    <w:next w:val="CommentText"/>
    <w:link w:val="CommentSubjectChar"/>
    <w:uiPriority w:val="99"/>
    <w:semiHidden/>
    <w:unhideWhenUsed/>
    <w:rsid w:val="00EF2C50"/>
    <w:rPr>
      <w:b/>
      <w:bCs/>
    </w:rPr>
  </w:style>
  <w:style w:type="character" w:customStyle="1" w:styleId="CommentSubjectChar">
    <w:name w:val="Comment Subject Char"/>
    <w:basedOn w:val="CommentTextChar"/>
    <w:link w:val="CommentSubject"/>
    <w:uiPriority w:val="99"/>
    <w:semiHidden/>
    <w:rsid w:val="00EF2C50"/>
    <w:rPr>
      <w:b/>
      <w:bCs/>
      <w:sz w:val="20"/>
      <w:szCs w:val="20"/>
    </w:rPr>
  </w:style>
  <w:style w:type="character" w:customStyle="1" w:styleId="fui-buttonicon">
    <w:name w:val="fui-button__icon"/>
    <w:basedOn w:val="DefaultParagraphFont"/>
    <w:rsid w:val="00E2094A"/>
  </w:style>
  <w:style w:type="character" w:customStyle="1" w:styleId="fui-styledtext">
    <w:name w:val="fui-styledtext"/>
    <w:basedOn w:val="DefaultParagraphFont"/>
    <w:rsid w:val="00E2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966995">
      <w:bodyDiv w:val="1"/>
      <w:marLeft w:val="0"/>
      <w:marRight w:val="0"/>
      <w:marTop w:val="0"/>
      <w:marBottom w:val="0"/>
      <w:divBdr>
        <w:top w:val="none" w:sz="0" w:space="0" w:color="auto"/>
        <w:left w:val="none" w:sz="0" w:space="0" w:color="auto"/>
        <w:bottom w:val="none" w:sz="0" w:space="0" w:color="auto"/>
        <w:right w:val="none" w:sz="0" w:space="0" w:color="auto"/>
      </w:divBdr>
    </w:div>
    <w:div w:id="1197548249">
      <w:bodyDiv w:val="1"/>
      <w:marLeft w:val="0"/>
      <w:marRight w:val="0"/>
      <w:marTop w:val="0"/>
      <w:marBottom w:val="0"/>
      <w:divBdr>
        <w:top w:val="none" w:sz="0" w:space="0" w:color="auto"/>
        <w:left w:val="none" w:sz="0" w:space="0" w:color="auto"/>
        <w:bottom w:val="none" w:sz="0" w:space="0" w:color="auto"/>
        <w:right w:val="none" w:sz="0" w:space="0" w:color="auto"/>
      </w:divBdr>
    </w:div>
    <w:div w:id="1434323342">
      <w:bodyDiv w:val="1"/>
      <w:marLeft w:val="0"/>
      <w:marRight w:val="0"/>
      <w:marTop w:val="0"/>
      <w:marBottom w:val="0"/>
      <w:divBdr>
        <w:top w:val="none" w:sz="0" w:space="0" w:color="auto"/>
        <w:left w:val="none" w:sz="0" w:space="0" w:color="auto"/>
        <w:bottom w:val="none" w:sz="0" w:space="0" w:color="auto"/>
        <w:right w:val="none" w:sz="0" w:space="0" w:color="auto"/>
      </w:divBdr>
      <w:divsChild>
        <w:div w:id="304046533">
          <w:marLeft w:val="0"/>
          <w:marRight w:val="0"/>
          <w:marTop w:val="0"/>
          <w:marBottom w:val="0"/>
          <w:divBdr>
            <w:top w:val="none" w:sz="0" w:space="0" w:color="auto"/>
            <w:left w:val="none" w:sz="0" w:space="0" w:color="auto"/>
            <w:bottom w:val="none" w:sz="0" w:space="0" w:color="auto"/>
            <w:right w:val="none" w:sz="0" w:space="0" w:color="auto"/>
          </w:divBdr>
          <w:divsChild>
            <w:div w:id="729305875">
              <w:marLeft w:val="0"/>
              <w:marRight w:val="0"/>
              <w:marTop w:val="0"/>
              <w:marBottom w:val="0"/>
              <w:divBdr>
                <w:top w:val="none" w:sz="0" w:space="0" w:color="auto"/>
                <w:left w:val="none" w:sz="0" w:space="0" w:color="auto"/>
                <w:bottom w:val="none" w:sz="0" w:space="0" w:color="auto"/>
                <w:right w:val="none" w:sz="0" w:space="0" w:color="auto"/>
              </w:divBdr>
              <w:divsChild>
                <w:div w:id="183439742">
                  <w:marLeft w:val="0"/>
                  <w:marRight w:val="0"/>
                  <w:marTop w:val="0"/>
                  <w:marBottom w:val="0"/>
                  <w:divBdr>
                    <w:top w:val="none" w:sz="0" w:space="0" w:color="auto"/>
                    <w:left w:val="none" w:sz="0" w:space="0" w:color="auto"/>
                    <w:bottom w:val="none" w:sz="0" w:space="0" w:color="auto"/>
                    <w:right w:val="none" w:sz="0" w:space="0" w:color="auto"/>
                  </w:divBdr>
                  <w:divsChild>
                    <w:div w:id="1599366335">
                      <w:marLeft w:val="0"/>
                      <w:marRight w:val="0"/>
                      <w:marTop w:val="0"/>
                      <w:marBottom w:val="0"/>
                      <w:divBdr>
                        <w:top w:val="none" w:sz="0" w:space="0" w:color="auto"/>
                        <w:left w:val="none" w:sz="0" w:space="0" w:color="auto"/>
                        <w:bottom w:val="none" w:sz="0" w:space="0" w:color="auto"/>
                        <w:right w:val="none" w:sz="0" w:space="0" w:color="auto"/>
                      </w:divBdr>
                      <w:divsChild>
                        <w:div w:id="1921478690">
                          <w:marLeft w:val="0"/>
                          <w:marRight w:val="0"/>
                          <w:marTop w:val="0"/>
                          <w:marBottom w:val="0"/>
                          <w:divBdr>
                            <w:top w:val="none" w:sz="0" w:space="0" w:color="auto"/>
                            <w:left w:val="none" w:sz="0" w:space="0" w:color="auto"/>
                            <w:bottom w:val="none" w:sz="0" w:space="0" w:color="auto"/>
                            <w:right w:val="none" w:sz="0" w:space="0" w:color="auto"/>
                          </w:divBdr>
                          <w:divsChild>
                            <w:div w:id="4465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09B70E0322464FA9238CC1E411C3E0"/>
        <w:category>
          <w:name w:val="Allmänt"/>
          <w:gallery w:val="placeholder"/>
        </w:category>
        <w:types>
          <w:type w:val="bbPlcHdr"/>
        </w:types>
        <w:behaviors>
          <w:behavior w:val="content"/>
        </w:behaviors>
        <w:guid w:val="{16B62195-B1E7-4669-8DD0-276E279D9A43}"/>
      </w:docPartPr>
      <w:docPartBody>
        <w:p w:rsidR="00504EB3" w:rsidRDefault="00D84DE4" w:rsidP="00D84DE4">
          <w:pPr>
            <w:pStyle w:val="3B09B70E0322464FA9238CC1E411C3E0"/>
          </w:pPr>
          <w:r w:rsidRPr="00031F7D">
            <w:rPr>
              <w:rStyle w:val="PlaceholderText"/>
              <w:rFonts w:asciiTheme="majorHAnsi" w:hAnsiTheme="majorHAnsi" w:cstheme="majorHAnsi"/>
              <w:sz w:val="18"/>
              <w:szCs w:val="18"/>
            </w:rPr>
            <w:t xml:space="preserve">[Göteborgs Stads </w:t>
          </w:r>
          <w:r>
            <w:rPr>
              <w:rStyle w:val="PlaceholderText"/>
              <w:rFonts w:asciiTheme="majorHAnsi" w:hAnsiTheme="majorHAnsi" w:cstheme="majorHAnsi"/>
              <w:sz w:val="18"/>
              <w:szCs w:val="18"/>
            </w:rPr>
            <w:t>riktlinje</w:t>
          </w:r>
          <w:r w:rsidRPr="00031F7D">
            <w:rPr>
              <w:rStyle w:val="PlaceholderText"/>
              <w:rFonts w:asciiTheme="majorHAnsi" w:hAnsiTheme="majorHAnsi" w:cstheme="majorHAnsi"/>
              <w:sz w:val="18"/>
              <w:szCs w:val="18"/>
            </w:rPr>
            <w:t xml:space="preserve"> för …]</w:t>
          </w:r>
        </w:p>
      </w:docPartBody>
    </w:docPart>
    <w:docPart>
      <w:docPartPr>
        <w:name w:val="B37CAD93B58845B7AA6EBD2556ED08F4"/>
        <w:category>
          <w:name w:val="Allmänt"/>
          <w:gallery w:val="placeholder"/>
        </w:category>
        <w:types>
          <w:type w:val="bbPlcHdr"/>
        </w:types>
        <w:behaviors>
          <w:behavior w:val="content"/>
        </w:behaviors>
        <w:guid w:val="{225ECCD3-E24E-47F6-BF8F-3C02204A34B5}"/>
      </w:docPartPr>
      <w:docPartBody>
        <w:p w:rsidR="00504EB3" w:rsidRDefault="00D84DE4" w:rsidP="00D84DE4">
          <w:pPr>
            <w:pStyle w:val="B37CAD93B58845B7AA6EBD2556ED08F4"/>
          </w:pPr>
          <w:r w:rsidRPr="00031F7D">
            <w:rPr>
              <w:rStyle w:val="PlaceholderText"/>
              <w:rFonts w:asciiTheme="majorHAnsi" w:hAnsiTheme="majorHAnsi" w:cstheme="majorHAnsi"/>
              <w:sz w:val="18"/>
              <w:szCs w:val="18"/>
            </w:rPr>
            <w:t>[Nämnd/styrelse/befattning]</w:t>
          </w:r>
        </w:p>
      </w:docPartBody>
    </w:docPart>
    <w:docPart>
      <w:docPartPr>
        <w:name w:val="9800D23F3BD947CAB9E3B1EFBF7F6EE8"/>
        <w:category>
          <w:name w:val="Allmänt"/>
          <w:gallery w:val="placeholder"/>
        </w:category>
        <w:types>
          <w:type w:val="bbPlcHdr"/>
        </w:types>
        <w:behaviors>
          <w:behavior w:val="content"/>
        </w:behaviors>
        <w:guid w:val="{6A06812C-6CDF-4D31-82A4-9B9DEBE13BFD}"/>
      </w:docPartPr>
      <w:docPartBody>
        <w:p w:rsidR="00504EB3" w:rsidRDefault="00D84DE4" w:rsidP="00D84DE4">
          <w:pPr>
            <w:pStyle w:val="9800D23F3BD947CAB9E3B1EFBF7F6EE8"/>
          </w:pPr>
          <w:r w:rsidRPr="00031F7D">
            <w:rPr>
              <w:rStyle w:val="PlaceholderText"/>
              <w:rFonts w:asciiTheme="majorHAnsi" w:hAnsiTheme="majorHAnsi" w:cstheme="majorHAnsi"/>
              <w:sz w:val="18"/>
              <w:szCs w:val="18"/>
            </w:rPr>
            <w:t>[Text]</w:t>
          </w:r>
        </w:p>
      </w:docPartBody>
    </w:docPart>
    <w:docPart>
      <w:docPartPr>
        <w:name w:val="8A2D28069F4A4A6CA6590CE5BF4DAE61"/>
        <w:category>
          <w:name w:val="Allmänt"/>
          <w:gallery w:val="placeholder"/>
        </w:category>
        <w:types>
          <w:type w:val="bbPlcHdr"/>
        </w:types>
        <w:behaviors>
          <w:behavior w:val="content"/>
        </w:behaviors>
        <w:guid w:val="{183CFEFA-5DE9-445E-B5B9-CE3E1B7AD3C1}"/>
      </w:docPartPr>
      <w:docPartBody>
        <w:p w:rsidR="00504EB3" w:rsidRDefault="00D84DE4" w:rsidP="00D84DE4">
          <w:pPr>
            <w:pStyle w:val="8A2D28069F4A4A6CA6590CE5BF4DAE61"/>
          </w:pPr>
          <w:r w:rsidRPr="00031F7D">
            <w:rPr>
              <w:rStyle w:val="PlaceholderText"/>
              <w:rFonts w:asciiTheme="majorHAnsi" w:hAnsiTheme="majorHAnsi" w:cstheme="majorHAnsi"/>
              <w:sz w:val="18"/>
              <w:szCs w:val="18"/>
            </w:rPr>
            <w:t>[Dokumentsort]</w:t>
          </w:r>
        </w:p>
      </w:docPartBody>
    </w:docPart>
    <w:docPart>
      <w:docPartPr>
        <w:name w:val="6E6975571B774AF2B0688D8A9B75F87C"/>
        <w:category>
          <w:name w:val="Allmänt"/>
          <w:gallery w:val="placeholder"/>
        </w:category>
        <w:types>
          <w:type w:val="bbPlcHdr"/>
        </w:types>
        <w:behaviors>
          <w:behavior w:val="content"/>
        </w:behaviors>
        <w:guid w:val="{E3FBCC91-2EB6-4553-AE60-40474C6F010A}"/>
      </w:docPartPr>
      <w:docPartBody>
        <w:p w:rsidR="00504EB3" w:rsidRDefault="00D84DE4" w:rsidP="00D84DE4">
          <w:pPr>
            <w:pStyle w:val="6E6975571B774AF2B0688D8A9B75F87C"/>
          </w:pPr>
          <w:r w:rsidRPr="00031F7D">
            <w:rPr>
              <w:rStyle w:val="PlaceholderText"/>
              <w:rFonts w:asciiTheme="majorHAnsi" w:hAnsiTheme="majorHAnsi" w:cstheme="majorHAnsi"/>
              <w:sz w:val="18"/>
              <w:szCs w:val="18"/>
            </w:rPr>
            <w:t>[Giltighetstid]</w:t>
          </w:r>
        </w:p>
      </w:docPartBody>
    </w:docPart>
    <w:docPart>
      <w:docPartPr>
        <w:name w:val="68BC42363B414E0D925A48616DA123B6"/>
        <w:category>
          <w:name w:val="Allmänt"/>
          <w:gallery w:val="placeholder"/>
        </w:category>
        <w:types>
          <w:type w:val="bbPlcHdr"/>
        </w:types>
        <w:behaviors>
          <w:behavior w:val="content"/>
        </w:behaviors>
        <w:guid w:val="{4809E4D5-C492-48E8-B963-153990F0F9DE}"/>
      </w:docPartPr>
      <w:docPartBody>
        <w:p w:rsidR="00504EB3" w:rsidRDefault="00D84DE4" w:rsidP="00D84DE4">
          <w:pPr>
            <w:pStyle w:val="68BC42363B414E0D925A48616DA123B6"/>
          </w:pPr>
          <w:r w:rsidRPr="00031F7D">
            <w:rPr>
              <w:rStyle w:val="PlaceholderText"/>
              <w:rFonts w:asciiTheme="majorHAnsi" w:hAnsiTheme="majorHAnsi" w:cstheme="majorHAnsi"/>
              <w:sz w:val="18"/>
              <w:szCs w:val="18"/>
            </w:rPr>
            <w:t>[Datum]</w:t>
          </w:r>
        </w:p>
      </w:docPartBody>
    </w:docPart>
    <w:docPart>
      <w:docPartPr>
        <w:name w:val="E3D68319B7AD4B46B871E8D5219EFC1E"/>
        <w:category>
          <w:name w:val="Allmänt"/>
          <w:gallery w:val="placeholder"/>
        </w:category>
        <w:types>
          <w:type w:val="bbPlcHdr"/>
        </w:types>
        <w:behaviors>
          <w:behavior w:val="content"/>
        </w:behaviors>
        <w:guid w:val="{8D57FD58-D8E5-4636-AE31-4F4150724DCE}"/>
      </w:docPartPr>
      <w:docPartBody>
        <w:p w:rsidR="00504EB3" w:rsidRDefault="00D84DE4" w:rsidP="00D84DE4">
          <w:pPr>
            <w:pStyle w:val="E3D68319B7AD4B46B871E8D5219EFC1E"/>
          </w:pPr>
          <w:r w:rsidRPr="00031F7D">
            <w:rPr>
              <w:rStyle w:val="PlaceholderText"/>
              <w:rFonts w:asciiTheme="majorHAnsi" w:hAnsiTheme="majorHAnsi" w:cstheme="majorHAnsi"/>
              <w:sz w:val="18"/>
              <w:szCs w:val="18"/>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511CF"/>
    <w:rsid w:val="000962D8"/>
    <w:rsid w:val="000D21A6"/>
    <w:rsid w:val="00211069"/>
    <w:rsid w:val="00246584"/>
    <w:rsid w:val="002E2323"/>
    <w:rsid w:val="002F215E"/>
    <w:rsid w:val="003241AF"/>
    <w:rsid w:val="00350D6D"/>
    <w:rsid w:val="00430D31"/>
    <w:rsid w:val="00504EB3"/>
    <w:rsid w:val="005F3FAD"/>
    <w:rsid w:val="00651527"/>
    <w:rsid w:val="006A34BF"/>
    <w:rsid w:val="00882A08"/>
    <w:rsid w:val="008B2AEA"/>
    <w:rsid w:val="0093056A"/>
    <w:rsid w:val="00A03614"/>
    <w:rsid w:val="00A22CE3"/>
    <w:rsid w:val="00AB3033"/>
    <w:rsid w:val="00AF115C"/>
    <w:rsid w:val="00D8134F"/>
    <w:rsid w:val="00D84DE4"/>
    <w:rsid w:val="00DA7D45"/>
    <w:rsid w:val="00DC167D"/>
    <w:rsid w:val="00DF3365"/>
    <w:rsid w:val="00E34E7D"/>
    <w:rsid w:val="00FA48A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DE4"/>
    <w:rPr>
      <w:color w:val="auto"/>
      <w:bdr w:val="none" w:sz="0" w:space="0" w:color="auto"/>
      <w:shd w:val="clear" w:color="auto" w:fill="E7E6E6" w:themeFill="background2"/>
    </w:rPr>
  </w:style>
  <w:style w:type="paragraph" w:customStyle="1" w:styleId="3B09B70E0322464FA9238CC1E411C3E0">
    <w:name w:val="3B09B70E0322464FA9238CC1E411C3E0"/>
    <w:rsid w:val="00D84DE4"/>
  </w:style>
  <w:style w:type="paragraph" w:customStyle="1" w:styleId="B37CAD93B58845B7AA6EBD2556ED08F4">
    <w:name w:val="B37CAD93B58845B7AA6EBD2556ED08F4"/>
    <w:rsid w:val="00D84DE4"/>
  </w:style>
  <w:style w:type="paragraph" w:customStyle="1" w:styleId="9800D23F3BD947CAB9E3B1EFBF7F6EE8">
    <w:name w:val="9800D23F3BD947CAB9E3B1EFBF7F6EE8"/>
    <w:rsid w:val="00D84DE4"/>
  </w:style>
  <w:style w:type="paragraph" w:customStyle="1" w:styleId="8A2D28069F4A4A6CA6590CE5BF4DAE61">
    <w:name w:val="8A2D28069F4A4A6CA6590CE5BF4DAE61"/>
    <w:rsid w:val="00D84DE4"/>
  </w:style>
  <w:style w:type="paragraph" w:customStyle="1" w:styleId="6E6975571B774AF2B0688D8A9B75F87C">
    <w:name w:val="6E6975571B774AF2B0688D8A9B75F87C"/>
    <w:rsid w:val="00D84DE4"/>
  </w:style>
  <w:style w:type="paragraph" w:customStyle="1" w:styleId="68BC42363B414E0D925A48616DA123B6">
    <w:name w:val="68BC42363B414E0D925A48616DA123B6"/>
    <w:rsid w:val="00D84DE4"/>
  </w:style>
  <w:style w:type="paragraph" w:customStyle="1" w:styleId="E3D68319B7AD4B46B871E8D5219EFC1E">
    <w:name w:val="E3D68319B7AD4B46B871E8D5219EFC1E"/>
    <w:rsid w:val="00D84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TaxCatchAll xmlns="a2d17945-ba2b-41c1-8ab6-615323250b42" xsi:nil="true"/>
    <Gengomg_x00e5_nget xmlns="ed37bf8f-1380-4891-a32b-9d6f49cecd1f">false</Gengomg_x00e5_nge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7" ma:contentTypeDescription="Skapa ett nytt dokument." ma:contentTypeScope="" ma:versionID="f934a88aa6af97cbdf60bb117b015413">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807a4651aa6e07cd416bb658da89cf86"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Gengomg_x00e5_ng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Gengomg_x00e5_nget" ma:index="24" ma:displayName="Gengomgånget" ma:default="0" ma:format="Dropdown" ma:internalName="Gengomg_x00e5_ng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E069-52F3-4E19-BC42-ECADC763D0E8}">
  <ds:schemaRefs>
    <ds:schemaRef ds:uri="ed37bf8f-1380-4891-a32b-9d6f49cecd1f"/>
    <ds:schemaRef ds:uri="http://schemas.microsoft.com/office/2006/documentManagement/types"/>
    <ds:schemaRef ds:uri="a2d17945-ba2b-41c1-8ab6-615323250b42"/>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D447658-6DB8-4784-B77C-C15DD0DF2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1038A-A672-4766-9F79-9317563944A9}">
  <ds:schemaRefs>
    <ds:schemaRef ds:uri="http://schemas.microsoft.com/sharepoint/v3/contenttype/forms"/>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2251</Words>
  <Characters>12835</Characters>
  <Application>Microsoft Office Word</Application>
  <DocSecurity>4</DocSecurity>
  <Lines>106</Lines>
  <Paragraphs>30</Paragraphs>
  <ScaleCrop>false</ScaleCrop>
  <Company/>
  <LinksUpToDate>false</LinksUpToDate>
  <CharactersWithSpaces>15056</CharactersWithSpaces>
  <SharedDoc>false</SharedDoc>
  <HLinks>
    <vt:vector size="144" baseType="variant">
      <vt:variant>
        <vt:i4>1900600</vt:i4>
      </vt:variant>
      <vt:variant>
        <vt:i4>140</vt:i4>
      </vt:variant>
      <vt:variant>
        <vt:i4>0</vt:i4>
      </vt:variant>
      <vt:variant>
        <vt:i4>5</vt:i4>
      </vt:variant>
      <vt:variant>
        <vt:lpwstr/>
      </vt:variant>
      <vt:variant>
        <vt:lpwstr>_Toc179986821</vt:lpwstr>
      </vt:variant>
      <vt:variant>
        <vt:i4>1900600</vt:i4>
      </vt:variant>
      <vt:variant>
        <vt:i4>134</vt:i4>
      </vt:variant>
      <vt:variant>
        <vt:i4>0</vt:i4>
      </vt:variant>
      <vt:variant>
        <vt:i4>5</vt:i4>
      </vt:variant>
      <vt:variant>
        <vt:lpwstr/>
      </vt:variant>
      <vt:variant>
        <vt:lpwstr>_Toc179986820</vt:lpwstr>
      </vt:variant>
      <vt:variant>
        <vt:i4>1966136</vt:i4>
      </vt:variant>
      <vt:variant>
        <vt:i4>128</vt:i4>
      </vt:variant>
      <vt:variant>
        <vt:i4>0</vt:i4>
      </vt:variant>
      <vt:variant>
        <vt:i4>5</vt:i4>
      </vt:variant>
      <vt:variant>
        <vt:lpwstr/>
      </vt:variant>
      <vt:variant>
        <vt:lpwstr>_Toc179986819</vt:lpwstr>
      </vt:variant>
      <vt:variant>
        <vt:i4>1966136</vt:i4>
      </vt:variant>
      <vt:variant>
        <vt:i4>122</vt:i4>
      </vt:variant>
      <vt:variant>
        <vt:i4>0</vt:i4>
      </vt:variant>
      <vt:variant>
        <vt:i4>5</vt:i4>
      </vt:variant>
      <vt:variant>
        <vt:lpwstr/>
      </vt:variant>
      <vt:variant>
        <vt:lpwstr>_Toc179986818</vt:lpwstr>
      </vt:variant>
      <vt:variant>
        <vt:i4>1966136</vt:i4>
      </vt:variant>
      <vt:variant>
        <vt:i4>116</vt:i4>
      </vt:variant>
      <vt:variant>
        <vt:i4>0</vt:i4>
      </vt:variant>
      <vt:variant>
        <vt:i4>5</vt:i4>
      </vt:variant>
      <vt:variant>
        <vt:lpwstr/>
      </vt:variant>
      <vt:variant>
        <vt:lpwstr>_Toc179986817</vt:lpwstr>
      </vt:variant>
      <vt:variant>
        <vt:i4>1966136</vt:i4>
      </vt:variant>
      <vt:variant>
        <vt:i4>110</vt:i4>
      </vt:variant>
      <vt:variant>
        <vt:i4>0</vt:i4>
      </vt:variant>
      <vt:variant>
        <vt:i4>5</vt:i4>
      </vt:variant>
      <vt:variant>
        <vt:lpwstr/>
      </vt:variant>
      <vt:variant>
        <vt:lpwstr>_Toc179986816</vt:lpwstr>
      </vt:variant>
      <vt:variant>
        <vt:i4>1966136</vt:i4>
      </vt:variant>
      <vt:variant>
        <vt:i4>104</vt:i4>
      </vt:variant>
      <vt:variant>
        <vt:i4>0</vt:i4>
      </vt:variant>
      <vt:variant>
        <vt:i4>5</vt:i4>
      </vt:variant>
      <vt:variant>
        <vt:lpwstr/>
      </vt:variant>
      <vt:variant>
        <vt:lpwstr>_Toc179986815</vt:lpwstr>
      </vt:variant>
      <vt:variant>
        <vt:i4>1966136</vt:i4>
      </vt:variant>
      <vt:variant>
        <vt:i4>98</vt:i4>
      </vt:variant>
      <vt:variant>
        <vt:i4>0</vt:i4>
      </vt:variant>
      <vt:variant>
        <vt:i4>5</vt:i4>
      </vt:variant>
      <vt:variant>
        <vt:lpwstr/>
      </vt:variant>
      <vt:variant>
        <vt:lpwstr>_Toc179986814</vt:lpwstr>
      </vt:variant>
      <vt:variant>
        <vt:i4>1966136</vt:i4>
      </vt:variant>
      <vt:variant>
        <vt:i4>92</vt:i4>
      </vt:variant>
      <vt:variant>
        <vt:i4>0</vt:i4>
      </vt:variant>
      <vt:variant>
        <vt:i4>5</vt:i4>
      </vt:variant>
      <vt:variant>
        <vt:lpwstr/>
      </vt:variant>
      <vt:variant>
        <vt:lpwstr>_Toc179986813</vt:lpwstr>
      </vt:variant>
      <vt:variant>
        <vt:i4>1966136</vt:i4>
      </vt:variant>
      <vt:variant>
        <vt:i4>86</vt:i4>
      </vt:variant>
      <vt:variant>
        <vt:i4>0</vt:i4>
      </vt:variant>
      <vt:variant>
        <vt:i4>5</vt:i4>
      </vt:variant>
      <vt:variant>
        <vt:lpwstr/>
      </vt:variant>
      <vt:variant>
        <vt:lpwstr>_Toc179986812</vt:lpwstr>
      </vt:variant>
      <vt:variant>
        <vt:i4>1966136</vt:i4>
      </vt:variant>
      <vt:variant>
        <vt:i4>80</vt:i4>
      </vt:variant>
      <vt:variant>
        <vt:i4>0</vt:i4>
      </vt:variant>
      <vt:variant>
        <vt:i4>5</vt:i4>
      </vt:variant>
      <vt:variant>
        <vt:lpwstr/>
      </vt:variant>
      <vt:variant>
        <vt:lpwstr>_Toc179986811</vt:lpwstr>
      </vt:variant>
      <vt:variant>
        <vt:i4>1966136</vt:i4>
      </vt:variant>
      <vt:variant>
        <vt:i4>74</vt:i4>
      </vt:variant>
      <vt:variant>
        <vt:i4>0</vt:i4>
      </vt:variant>
      <vt:variant>
        <vt:i4>5</vt:i4>
      </vt:variant>
      <vt:variant>
        <vt:lpwstr/>
      </vt:variant>
      <vt:variant>
        <vt:lpwstr>_Toc179986810</vt:lpwstr>
      </vt:variant>
      <vt:variant>
        <vt:i4>2031672</vt:i4>
      </vt:variant>
      <vt:variant>
        <vt:i4>68</vt:i4>
      </vt:variant>
      <vt:variant>
        <vt:i4>0</vt:i4>
      </vt:variant>
      <vt:variant>
        <vt:i4>5</vt:i4>
      </vt:variant>
      <vt:variant>
        <vt:lpwstr/>
      </vt:variant>
      <vt:variant>
        <vt:lpwstr>_Toc179986809</vt:lpwstr>
      </vt:variant>
      <vt:variant>
        <vt:i4>2031672</vt:i4>
      </vt:variant>
      <vt:variant>
        <vt:i4>62</vt:i4>
      </vt:variant>
      <vt:variant>
        <vt:i4>0</vt:i4>
      </vt:variant>
      <vt:variant>
        <vt:i4>5</vt:i4>
      </vt:variant>
      <vt:variant>
        <vt:lpwstr/>
      </vt:variant>
      <vt:variant>
        <vt:lpwstr>_Toc179986808</vt:lpwstr>
      </vt:variant>
      <vt:variant>
        <vt:i4>2031672</vt:i4>
      </vt:variant>
      <vt:variant>
        <vt:i4>56</vt:i4>
      </vt:variant>
      <vt:variant>
        <vt:i4>0</vt:i4>
      </vt:variant>
      <vt:variant>
        <vt:i4>5</vt:i4>
      </vt:variant>
      <vt:variant>
        <vt:lpwstr/>
      </vt:variant>
      <vt:variant>
        <vt:lpwstr>_Toc179986807</vt:lpwstr>
      </vt:variant>
      <vt:variant>
        <vt:i4>2031672</vt:i4>
      </vt:variant>
      <vt:variant>
        <vt:i4>50</vt:i4>
      </vt:variant>
      <vt:variant>
        <vt:i4>0</vt:i4>
      </vt:variant>
      <vt:variant>
        <vt:i4>5</vt:i4>
      </vt:variant>
      <vt:variant>
        <vt:lpwstr/>
      </vt:variant>
      <vt:variant>
        <vt:lpwstr>_Toc179986806</vt:lpwstr>
      </vt:variant>
      <vt:variant>
        <vt:i4>2031672</vt:i4>
      </vt:variant>
      <vt:variant>
        <vt:i4>44</vt:i4>
      </vt:variant>
      <vt:variant>
        <vt:i4>0</vt:i4>
      </vt:variant>
      <vt:variant>
        <vt:i4>5</vt:i4>
      </vt:variant>
      <vt:variant>
        <vt:lpwstr/>
      </vt:variant>
      <vt:variant>
        <vt:lpwstr>_Toc179986805</vt:lpwstr>
      </vt:variant>
      <vt:variant>
        <vt:i4>2031672</vt:i4>
      </vt:variant>
      <vt:variant>
        <vt:i4>38</vt:i4>
      </vt:variant>
      <vt:variant>
        <vt:i4>0</vt:i4>
      </vt:variant>
      <vt:variant>
        <vt:i4>5</vt:i4>
      </vt:variant>
      <vt:variant>
        <vt:lpwstr/>
      </vt:variant>
      <vt:variant>
        <vt:lpwstr>_Toc179986804</vt:lpwstr>
      </vt:variant>
      <vt:variant>
        <vt:i4>2031672</vt:i4>
      </vt:variant>
      <vt:variant>
        <vt:i4>32</vt:i4>
      </vt:variant>
      <vt:variant>
        <vt:i4>0</vt:i4>
      </vt:variant>
      <vt:variant>
        <vt:i4>5</vt:i4>
      </vt:variant>
      <vt:variant>
        <vt:lpwstr/>
      </vt:variant>
      <vt:variant>
        <vt:lpwstr>_Toc179986803</vt:lpwstr>
      </vt:variant>
      <vt:variant>
        <vt:i4>2031672</vt:i4>
      </vt:variant>
      <vt:variant>
        <vt:i4>26</vt:i4>
      </vt:variant>
      <vt:variant>
        <vt:i4>0</vt:i4>
      </vt:variant>
      <vt:variant>
        <vt:i4>5</vt:i4>
      </vt:variant>
      <vt:variant>
        <vt:lpwstr/>
      </vt:variant>
      <vt:variant>
        <vt:lpwstr>_Toc179986802</vt:lpwstr>
      </vt:variant>
      <vt:variant>
        <vt:i4>2031672</vt:i4>
      </vt:variant>
      <vt:variant>
        <vt:i4>20</vt:i4>
      </vt:variant>
      <vt:variant>
        <vt:i4>0</vt:i4>
      </vt:variant>
      <vt:variant>
        <vt:i4>5</vt:i4>
      </vt:variant>
      <vt:variant>
        <vt:lpwstr/>
      </vt:variant>
      <vt:variant>
        <vt:lpwstr>_Toc179986801</vt:lpwstr>
      </vt:variant>
      <vt:variant>
        <vt:i4>2031672</vt:i4>
      </vt:variant>
      <vt:variant>
        <vt:i4>14</vt:i4>
      </vt:variant>
      <vt:variant>
        <vt:i4>0</vt:i4>
      </vt:variant>
      <vt:variant>
        <vt:i4>5</vt:i4>
      </vt:variant>
      <vt:variant>
        <vt:lpwstr/>
      </vt:variant>
      <vt:variant>
        <vt:lpwstr>_Toc179986800</vt:lpwstr>
      </vt:variant>
      <vt:variant>
        <vt:i4>1441847</vt:i4>
      </vt:variant>
      <vt:variant>
        <vt:i4>8</vt:i4>
      </vt:variant>
      <vt:variant>
        <vt:i4>0</vt:i4>
      </vt:variant>
      <vt:variant>
        <vt:i4>5</vt:i4>
      </vt:variant>
      <vt:variant>
        <vt:lpwstr/>
      </vt:variant>
      <vt:variant>
        <vt:lpwstr>_Toc179986799</vt:lpwstr>
      </vt:variant>
      <vt:variant>
        <vt:i4>1441847</vt:i4>
      </vt:variant>
      <vt:variant>
        <vt:i4>2</vt:i4>
      </vt:variant>
      <vt:variant>
        <vt:i4>0</vt:i4>
      </vt:variant>
      <vt:variant>
        <vt:i4>5</vt:i4>
      </vt:variant>
      <vt:variant>
        <vt:lpwstr/>
      </vt:variant>
      <vt:variant>
        <vt:lpwstr>_Toc179986798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riktlinje för ordinerade hälso- och sjukvårdsåtgärder med eller utan delegering</dc:title>
  <dc:subject/>
  <dc:creator>vivi-anne.ogeman@aldrevardomsorg.goteborg.se</dc:creator>
  <cp:keywords/>
  <dc:description/>
  <cp:lastModifiedBy>Björn Vesterlund</cp:lastModifiedBy>
  <cp:revision>3977</cp:revision>
  <cp:lastPrinted>2017-01-06T09:29:00Z</cp:lastPrinted>
  <dcterms:created xsi:type="dcterms:W3CDTF">2024-05-25T04:37:00Z</dcterms:created>
  <dcterms:modified xsi:type="dcterms:W3CDTF">2024-10-16T14:00:00Z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0x010100317792E1C5120A488D303D3E8CA6A9FC</vt:lpwstr>
  </property>
  <property fmtid="{D5CDD505-2E9C-101B-9397-08002B2CF9AE}" pid="3" name="MediaServiceImageTags">
    <vt:lpwstr/>
  </property>
</Properties>
</file>